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9E4D0" w14:textId="77777777" w:rsidR="006B07BF" w:rsidRDefault="006B07BF" w:rsidP="006B07BF">
      <w:pPr>
        <w:pStyle w:val="Default"/>
        <w:ind w:left="720" w:hanging="720"/>
        <w:jc w:val="center"/>
        <w:rPr>
          <w:bCs/>
          <w:sz w:val="28"/>
          <w:szCs w:val="28"/>
        </w:rPr>
      </w:pPr>
    </w:p>
    <w:p w14:paraId="0BEBD549" w14:textId="77777777" w:rsidR="00C15FA9" w:rsidRDefault="00C15FA9" w:rsidP="006B07BF">
      <w:pPr>
        <w:pStyle w:val="Default"/>
        <w:ind w:left="720" w:hanging="720"/>
        <w:jc w:val="center"/>
        <w:rPr>
          <w:bCs/>
          <w:sz w:val="22"/>
          <w:szCs w:val="22"/>
        </w:rPr>
      </w:pPr>
      <w:r w:rsidRPr="006B07BF">
        <w:rPr>
          <w:bCs/>
          <w:sz w:val="28"/>
          <w:szCs w:val="28"/>
        </w:rPr>
        <w:t>S</w:t>
      </w:r>
      <w:r w:rsidRPr="006B07BF">
        <w:rPr>
          <w:bCs/>
          <w:sz w:val="22"/>
          <w:szCs w:val="22"/>
        </w:rPr>
        <w:t xml:space="preserve">COTT </w:t>
      </w:r>
      <w:r w:rsidRPr="006B07BF">
        <w:rPr>
          <w:bCs/>
          <w:sz w:val="28"/>
          <w:szCs w:val="28"/>
        </w:rPr>
        <w:t>K. T</w:t>
      </w:r>
      <w:r w:rsidRPr="006B07BF">
        <w:rPr>
          <w:bCs/>
          <w:sz w:val="22"/>
          <w:szCs w:val="22"/>
        </w:rPr>
        <w:t xml:space="preserve">AYLOR </w:t>
      </w:r>
    </w:p>
    <w:p w14:paraId="7161FD33" w14:textId="77777777" w:rsidR="004D7933" w:rsidRDefault="004D7933" w:rsidP="006B07BF">
      <w:pPr>
        <w:pStyle w:val="Default"/>
        <w:ind w:left="720" w:hanging="720"/>
        <w:jc w:val="center"/>
        <w:rPr>
          <w:bCs/>
          <w:sz w:val="22"/>
          <w:szCs w:val="22"/>
        </w:rPr>
      </w:pPr>
    </w:p>
    <w:p w14:paraId="573B89C2" w14:textId="77777777" w:rsidR="006B07BF" w:rsidRPr="006B07BF" w:rsidRDefault="006B07BF" w:rsidP="006B07BF">
      <w:pPr>
        <w:pStyle w:val="Default"/>
        <w:ind w:left="720" w:hanging="720"/>
        <w:jc w:val="center"/>
        <w:rPr>
          <w:sz w:val="22"/>
          <w:szCs w:val="22"/>
        </w:rPr>
      </w:pPr>
    </w:p>
    <w:p w14:paraId="2220B79D" w14:textId="77777777" w:rsidR="00C15FA9" w:rsidRDefault="00C15FA9" w:rsidP="006B07BF">
      <w:pPr>
        <w:pStyle w:val="Default"/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Associate Professor, Dept. of History </w:t>
      </w:r>
      <w:r w:rsidR="00E97A9A">
        <w:rPr>
          <w:sz w:val="22"/>
          <w:szCs w:val="22"/>
        </w:rPr>
        <w:tab/>
      </w:r>
      <w:r w:rsidR="00E97A9A">
        <w:rPr>
          <w:sz w:val="22"/>
          <w:szCs w:val="22"/>
        </w:rPr>
        <w:tab/>
      </w:r>
      <w:r w:rsidR="00E97A9A">
        <w:rPr>
          <w:sz w:val="22"/>
          <w:szCs w:val="22"/>
        </w:rPr>
        <w:tab/>
      </w:r>
      <w:r w:rsidR="00E97A9A">
        <w:rPr>
          <w:sz w:val="22"/>
          <w:szCs w:val="22"/>
        </w:rPr>
        <w:tab/>
      </w:r>
      <w:r w:rsidR="00543749">
        <w:rPr>
          <w:sz w:val="22"/>
          <w:szCs w:val="22"/>
        </w:rPr>
        <w:t>1034 Cooper Drive</w:t>
      </w:r>
      <w:r>
        <w:rPr>
          <w:sz w:val="22"/>
          <w:szCs w:val="22"/>
        </w:rPr>
        <w:t xml:space="preserve"> </w:t>
      </w:r>
    </w:p>
    <w:p w14:paraId="5C30B73C" w14:textId="77777777" w:rsidR="00C15FA9" w:rsidRDefault="00543749" w:rsidP="006B07BF">
      <w:pPr>
        <w:pStyle w:val="Default"/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University of Kentucky</w:t>
      </w:r>
      <w:r w:rsidR="00E97A9A">
        <w:rPr>
          <w:sz w:val="22"/>
          <w:szCs w:val="22"/>
        </w:rPr>
        <w:tab/>
      </w:r>
      <w:r w:rsidR="00E97A9A">
        <w:rPr>
          <w:sz w:val="22"/>
          <w:szCs w:val="22"/>
        </w:rPr>
        <w:tab/>
      </w:r>
      <w:r w:rsidR="00E97A9A">
        <w:rPr>
          <w:sz w:val="22"/>
          <w:szCs w:val="22"/>
        </w:rPr>
        <w:tab/>
      </w:r>
      <w:r w:rsidR="00E97A9A">
        <w:rPr>
          <w:sz w:val="22"/>
          <w:szCs w:val="22"/>
        </w:rPr>
        <w:tab/>
      </w:r>
      <w:r w:rsidR="00E97A9A">
        <w:rPr>
          <w:sz w:val="22"/>
          <w:szCs w:val="22"/>
        </w:rPr>
        <w:tab/>
      </w:r>
      <w:r w:rsidR="00E97A9A">
        <w:rPr>
          <w:sz w:val="22"/>
          <w:szCs w:val="22"/>
        </w:rPr>
        <w:tab/>
      </w:r>
      <w:r>
        <w:rPr>
          <w:sz w:val="22"/>
          <w:szCs w:val="22"/>
        </w:rPr>
        <w:t>Lexington, KY 40502</w:t>
      </w:r>
      <w:r w:rsidR="00C15FA9">
        <w:rPr>
          <w:sz w:val="22"/>
          <w:szCs w:val="22"/>
        </w:rPr>
        <w:t xml:space="preserve"> </w:t>
      </w:r>
    </w:p>
    <w:p w14:paraId="53F25149" w14:textId="6298C266" w:rsidR="00C15FA9" w:rsidRDefault="00B23458" w:rsidP="006B07BF">
      <w:pPr>
        <w:pStyle w:val="Default"/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1737</w:t>
      </w:r>
      <w:r w:rsidR="00543749">
        <w:rPr>
          <w:sz w:val="22"/>
          <w:szCs w:val="22"/>
        </w:rPr>
        <w:t xml:space="preserve"> Patterson Office Tower</w:t>
      </w:r>
      <w:r w:rsidR="00E97A9A">
        <w:rPr>
          <w:sz w:val="22"/>
          <w:szCs w:val="22"/>
        </w:rPr>
        <w:tab/>
      </w:r>
      <w:r w:rsidR="00E97A9A">
        <w:rPr>
          <w:sz w:val="22"/>
          <w:szCs w:val="22"/>
        </w:rPr>
        <w:tab/>
      </w:r>
      <w:r w:rsidR="00E97A9A">
        <w:rPr>
          <w:sz w:val="22"/>
          <w:szCs w:val="22"/>
        </w:rPr>
        <w:tab/>
      </w:r>
      <w:r w:rsidR="00E97A9A">
        <w:rPr>
          <w:sz w:val="22"/>
          <w:szCs w:val="22"/>
        </w:rPr>
        <w:tab/>
      </w:r>
      <w:r w:rsidR="00E97A9A">
        <w:rPr>
          <w:sz w:val="22"/>
          <w:szCs w:val="22"/>
        </w:rPr>
        <w:tab/>
      </w:r>
      <w:r w:rsidR="00E97A9A">
        <w:rPr>
          <w:sz w:val="22"/>
          <w:szCs w:val="22"/>
        </w:rPr>
        <w:tab/>
      </w:r>
      <w:r w:rsidR="00C15FA9">
        <w:rPr>
          <w:sz w:val="22"/>
          <w:szCs w:val="22"/>
        </w:rPr>
        <w:t>Phone: (</w:t>
      </w:r>
      <w:r w:rsidR="0099577A">
        <w:rPr>
          <w:sz w:val="22"/>
          <w:szCs w:val="22"/>
        </w:rPr>
        <w:t>859</w:t>
      </w:r>
      <w:r w:rsidR="00543749">
        <w:rPr>
          <w:sz w:val="22"/>
          <w:szCs w:val="22"/>
        </w:rPr>
        <w:t>)</w:t>
      </w:r>
      <w:r w:rsidR="0099577A">
        <w:rPr>
          <w:sz w:val="22"/>
          <w:szCs w:val="22"/>
        </w:rPr>
        <w:t xml:space="preserve"> 368-8705</w:t>
      </w:r>
      <w:r w:rsidR="00C15FA9">
        <w:rPr>
          <w:sz w:val="22"/>
          <w:szCs w:val="22"/>
        </w:rPr>
        <w:t xml:space="preserve"> </w:t>
      </w:r>
    </w:p>
    <w:p w14:paraId="12254B38" w14:textId="77777777" w:rsidR="00C15FA9" w:rsidRDefault="00543749" w:rsidP="006B07BF">
      <w:pPr>
        <w:pStyle w:val="Default"/>
        <w:spacing w:after="120"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Lexington, KY 40506</w:t>
      </w:r>
      <w:r>
        <w:rPr>
          <w:sz w:val="22"/>
          <w:szCs w:val="22"/>
        </w:rPr>
        <w:tab/>
      </w:r>
      <w:r w:rsidR="00C15FA9">
        <w:rPr>
          <w:sz w:val="22"/>
          <w:szCs w:val="22"/>
        </w:rPr>
        <w:t xml:space="preserve"> </w:t>
      </w:r>
      <w:r w:rsidR="00E97A9A">
        <w:rPr>
          <w:sz w:val="22"/>
          <w:szCs w:val="22"/>
        </w:rPr>
        <w:tab/>
      </w:r>
      <w:r w:rsidR="00E97A9A">
        <w:rPr>
          <w:sz w:val="22"/>
          <w:szCs w:val="22"/>
        </w:rPr>
        <w:tab/>
      </w:r>
      <w:r w:rsidR="00E97A9A">
        <w:rPr>
          <w:sz w:val="22"/>
          <w:szCs w:val="22"/>
        </w:rPr>
        <w:tab/>
      </w:r>
      <w:r w:rsidR="00E97A9A">
        <w:rPr>
          <w:sz w:val="22"/>
          <w:szCs w:val="22"/>
        </w:rPr>
        <w:tab/>
      </w:r>
      <w:r w:rsidR="00E97A9A">
        <w:rPr>
          <w:sz w:val="22"/>
          <w:szCs w:val="22"/>
        </w:rPr>
        <w:tab/>
      </w:r>
      <w:r w:rsidR="00E97A9A">
        <w:rPr>
          <w:sz w:val="22"/>
          <w:szCs w:val="22"/>
        </w:rPr>
        <w:tab/>
      </w:r>
      <w:r w:rsidR="00C15FA9">
        <w:rPr>
          <w:sz w:val="22"/>
          <w:szCs w:val="22"/>
        </w:rPr>
        <w:t xml:space="preserve">Email: </w:t>
      </w:r>
      <w:hyperlink r:id="rId7" w:history="1">
        <w:r>
          <w:rPr>
            <w:rStyle w:val="Hyperlink"/>
            <w:sz w:val="22"/>
            <w:szCs w:val="22"/>
          </w:rPr>
          <w:t>scottktaylor@uky.edu</w:t>
        </w:r>
      </w:hyperlink>
      <w:r w:rsidR="00C15FA9">
        <w:rPr>
          <w:sz w:val="22"/>
          <w:szCs w:val="22"/>
        </w:rPr>
        <w:t xml:space="preserve"> </w:t>
      </w:r>
    </w:p>
    <w:p w14:paraId="3BC353D3" w14:textId="77777777" w:rsidR="004D7933" w:rsidRDefault="004D7933" w:rsidP="006B07BF">
      <w:pPr>
        <w:pStyle w:val="Default"/>
        <w:spacing w:after="120" w:line="360" w:lineRule="auto"/>
        <w:ind w:left="720" w:hanging="720"/>
        <w:rPr>
          <w:sz w:val="22"/>
          <w:szCs w:val="22"/>
        </w:rPr>
      </w:pPr>
    </w:p>
    <w:p w14:paraId="4F738D22" w14:textId="629EAC8F" w:rsidR="006B07BF" w:rsidRPr="006B07BF" w:rsidRDefault="006B07BF" w:rsidP="006B07BF">
      <w:pPr>
        <w:pStyle w:val="Default"/>
        <w:spacing w:line="360" w:lineRule="auto"/>
        <w:ind w:left="720" w:hanging="720"/>
        <w:rPr>
          <w:b/>
          <w:bCs/>
          <w:smallCaps/>
          <w:sz w:val="22"/>
          <w:szCs w:val="22"/>
        </w:rPr>
      </w:pPr>
      <w:r w:rsidRPr="006B07BF">
        <w:rPr>
          <w:b/>
          <w:bCs/>
          <w:smallCaps/>
          <w:sz w:val="22"/>
          <w:szCs w:val="22"/>
        </w:rPr>
        <w:t xml:space="preserve">Academic </w:t>
      </w:r>
      <w:r w:rsidR="00997CC8">
        <w:rPr>
          <w:b/>
          <w:bCs/>
          <w:smallCaps/>
          <w:sz w:val="22"/>
          <w:szCs w:val="22"/>
        </w:rPr>
        <w:t>Positions</w:t>
      </w:r>
      <w:r w:rsidRPr="006B07BF">
        <w:rPr>
          <w:b/>
          <w:bCs/>
          <w:smallCaps/>
          <w:sz w:val="22"/>
          <w:szCs w:val="22"/>
        </w:rPr>
        <w:t>:</w:t>
      </w:r>
    </w:p>
    <w:p w14:paraId="1EFA3622" w14:textId="77777777" w:rsidR="00543749" w:rsidRDefault="00543749" w:rsidP="00340D49">
      <w:pPr>
        <w:pStyle w:val="Default"/>
        <w:spacing w:after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University of Kentucky, Lexington, KY.</w:t>
      </w:r>
    </w:p>
    <w:p w14:paraId="7FFB7596" w14:textId="6E866D45" w:rsidR="00543749" w:rsidRDefault="00543749" w:rsidP="00340D49">
      <w:pPr>
        <w:pStyle w:val="Default"/>
        <w:spacing w:after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Associate Professor of History, 2012-</w:t>
      </w:r>
      <w:r w:rsidR="000642AE">
        <w:rPr>
          <w:bCs/>
          <w:sz w:val="22"/>
          <w:szCs w:val="22"/>
        </w:rPr>
        <w:t>present</w:t>
      </w:r>
      <w:r>
        <w:rPr>
          <w:bCs/>
          <w:sz w:val="22"/>
          <w:szCs w:val="22"/>
        </w:rPr>
        <w:t>.</w:t>
      </w:r>
    </w:p>
    <w:p w14:paraId="6CDB0762" w14:textId="77777777" w:rsidR="00340D49" w:rsidRDefault="006B07BF" w:rsidP="00340D49">
      <w:pPr>
        <w:pStyle w:val="Default"/>
        <w:spacing w:after="120" w:line="360" w:lineRule="auto"/>
        <w:rPr>
          <w:bCs/>
          <w:sz w:val="22"/>
          <w:szCs w:val="22"/>
        </w:rPr>
      </w:pPr>
      <w:r w:rsidRPr="006B07BF">
        <w:rPr>
          <w:bCs/>
          <w:sz w:val="22"/>
          <w:szCs w:val="22"/>
        </w:rPr>
        <w:t>Siena College, Loudonville, NY</w:t>
      </w:r>
      <w:r w:rsidR="004D7933">
        <w:rPr>
          <w:bCs/>
          <w:sz w:val="22"/>
          <w:szCs w:val="22"/>
        </w:rPr>
        <w:t>.</w:t>
      </w:r>
    </w:p>
    <w:p w14:paraId="29B7193D" w14:textId="77777777" w:rsidR="006B07BF" w:rsidRPr="006B07BF" w:rsidRDefault="006B07BF" w:rsidP="00340D49">
      <w:pPr>
        <w:pStyle w:val="Default"/>
        <w:spacing w:after="120" w:line="360" w:lineRule="auto"/>
        <w:ind w:left="72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Associate Professor of History, 2008-</w:t>
      </w:r>
      <w:r w:rsidR="00543749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>, Assistant Professor, 2004-08, Visiting Assistant Professor, 2002-04.</w:t>
      </w:r>
    </w:p>
    <w:p w14:paraId="704FFC85" w14:textId="28C349FD" w:rsidR="006B07BF" w:rsidRDefault="006B07BF" w:rsidP="00340D49">
      <w:pPr>
        <w:pStyle w:val="Default"/>
        <w:spacing w:after="120" w:line="360" w:lineRule="auto"/>
        <w:ind w:left="720" w:hanging="360"/>
        <w:rPr>
          <w:color w:val="auto"/>
          <w:sz w:val="22"/>
          <w:szCs w:val="22"/>
        </w:rPr>
      </w:pPr>
      <w:r w:rsidRPr="006B07BF">
        <w:rPr>
          <w:bCs/>
          <w:iCs/>
          <w:color w:val="auto"/>
          <w:sz w:val="22"/>
          <w:szCs w:val="22"/>
        </w:rPr>
        <w:t>Convivium Interdisciplinary Teaching Fellow</w:t>
      </w:r>
      <w:r w:rsidR="00EA3D27">
        <w:rPr>
          <w:color w:val="auto"/>
          <w:sz w:val="22"/>
          <w:szCs w:val="22"/>
        </w:rPr>
        <w:t xml:space="preserve">, </w:t>
      </w:r>
      <w:r w:rsidRPr="006B07BF">
        <w:rPr>
          <w:color w:val="auto"/>
          <w:sz w:val="22"/>
          <w:szCs w:val="22"/>
        </w:rPr>
        <w:t xml:space="preserve">2001-2002. </w:t>
      </w:r>
    </w:p>
    <w:p w14:paraId="47975F78" w14:textId="77777777" w:rsidR="004D7933" w:rsidRPr="006B07BF" w:rsidRDefault="004D7933" w:rsidP="00340D49">
      <w:pPr>
        <w:pStyle w:val="Default"/>
        <w:spacing w:after="120" w:line="360" w:lineRule="auto"/>
        <w:ind w:left="720" w:hanging="360"/>
        <w:rPr>
          <w:color w:val="auto"/>
          <w:sz w:val="22"/>
          <w:szCs w:val="22"/>
        </w:rPr>
      </w:pPr>
    </w:p>
    <w:p w14:paraId="153660D4" w14:textId="77777777" w:rsidR="00C15FA9" w:rsidRDefault="00C15FA9" w:rsidP="006B07BF">
      <w:pPr>
        <w:pStyle w:val="Default"/>
        <w:spacing w:line="360" w:lineRule="auto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E</w:t>
      </w:r>
      <w:r>
        <w:rPr>
          <w:b/>
          <w:bCs/>
          <w:sz w:val="18"/>
          <w:szCs w:val="18"/>
        </w:rPr>
        <w:t>DUCATION</w:t>
      </w:r>
      <w:r>
        <w:rPr>
          <w:sz w:val="22"/>
          <w:szCs w:val="22"/>
        </w:rPr>
        <w:t xml:space="preserve">: </w:t>
      </w:r>
    </w:p>
    <w:p w14:paraId="622D5D83" w14:textId="77777777" w:rsidR="004D7933" w:rsidRDefault="00C15FA9" w:rsidP="006B07BF">
      <w:pPr>
        <w:pStyle w:val="Default"/>
        <w:spacing w:after="120"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Ph.D., University of Virginia, August 2001. </w:t>
      </w:r>
    </w:p>
    <w:p w14:paraId="016942C9" w14:textId="24249D99" w:rsidR="00C15FA9" w:rsidRDefault="00C15FA9" w:rsidP="004D7933">
      <w:pPr>
        <w:pStyle w:val="Default"/>
        <w:spacing w:after="12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Dissertation: “Violence an</w:t>
      </w:r>
      <w:r w:rsidR="000642AE">
        <w:rPr>
          <w:sz w:val="22"/>
          <w:szCs w:val="22"/>
        </w:rPr>
        <w:t>d Honor in Castile, 1600-1650.”</w:t>
      </w:r>
      <w:r w:rsidR="000642AE">
        <w:rPr>
          <w:sz w:val="22"/>
          <w:szCs w:val="22"/>
        </w:rPr>
        <w:br/>
      </w:r>
      <w:r>
        <w:rPr>
          <w:sz w:val="22"/>
          <w:szCs w:val="22"/>
        </w:rPr>
        <w:t xml:space="preserve">Advisor: Carlos </w:t>
      </w:r>
      <w:r w:rsidR="004D7933">
        <w:rPr>
          <w:sz w:val="22"/>
          <w:szCs w:val="22"/>
        </w:rPr>
        <w:t xml:space="preserve">M. N. </w:t>
      </w:r>
      <w:r>
        <w:rPr>
          <w:sz w:val="22"/>
          <w:szCs w:val="22"/>
        </w:rPr>
        <w:t xml:space="preserve">Eire, Yale University (formerly of the University of Virginia). </w:t>
      </w:r>
      <w:r>
        <w:rPr>
          <w:i/>
          <w:iCs/>
          <w:sz w:val="22"/>
          <w:szCs w:val="22"/>
        </w:rPr>
        <w:t xml:space="preserve">Major field: </w:t>
      </w:r>
      <w:r>
        <w:rPr>
          <w:sz w:val="22"/>
          <w:szCs w:val="22"/>
        </w:rPr>
        <w:t xml:space="preserve">Early Modern Europe </w:t>
      </w:r>
      <w:r>
        <w:rPr>
          <w:i/>
          <w:iCs/>
          <w:sz w:val="22"/>
          <w:szCs w:val="22"/>
        </w:rPr>
        <w:t xml:space="preserve">Minor field: </w:t>
      </w:r>
      <w:r w:rsidR="006B07BF">
        <w:rPr>
          <w:sz w:val="22"/>
          <w:szCs w:val="22"/>
        </w:rPr>
        <w:t>Medieval Europe.</w:t>
      </w:r>
    </w:p>
    <w:p w14:paraId="3E33C47A" w14:textId="77777777" w:rsidR="004D7933" w:rsidRDefault="00C15FA9" w:rsidP="006B07BF">
      <w:pPr>
        <w:pStyle w:val="Default"/>
        <w:spacing w:after="120"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M.A., University of Virginia, May 1995. </w:t>
      </w:r>
    </w:p>
    <w:p w14:paraId="630563A5" w14:textId="77777777" w:rsidR="00C15FA9" w:rsidRDefault="00C15FA9" w:rsidP="004D7933">
      <w:pPr>
        <w:pStyle w:val="Default"/>
        <w:spacing w:after="12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Thesis: “Religious Conversion in England, 1520-1620.” </w:t>
      </w:r>
    </w:p>
    <w:p w14:paraId="60CCA8C0" w14:textId="77777777" w:rsidR="00C15FA9" w:rsidRDefault="004D7933" w:rsidP="006B07BF">
      <w:pPr>
        <w:pStyle w:val="Default"/>
        <w:spacing w:after="120"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A.B.</w:t>
      </w:r>
      <w:r w:rsidR="00C15FA9">
        <w:rPr>
          <w:sz w:val="22"/>
          <w:szCs w:val="22"/>
        </w:rPr>
        <w:t>, Un</w:t>
      </w:r>
      <w:r>
        <w:rPr>
          <w:sz w:val="22"/>
          <w:szCs w:val="22"/>
        </w:rPr>
        <w:t>iversity of Chicago, June 1992.</w:t>
      </w:r>
    </w:p>
    <w:p w14:paraId="2672B89A" w14:textId="77777777" w:rsidR="004D7933" w:rsidRDefault="004D7933" w:rsidP="006B07BF">
      <w:pPr>
        <w:pStyle w:val="Default"/>
        <w:spacing w:after="120" w:line="360" w:lineRule="auto"/>
        <w:ind w:left="360" w:hanging="360"/>
        <w:rPr>
          <w:sz w:val="22"/>
          <w:szCs w:val="22"/>
        </w:rPr>
      </w:pPr>
    </w:p>
    <w:p w14:paraId="1A20A02C" w14:textId="77777777" w:rsidR="00C15FA9" w:rsidRDefault="004D7933" w:rsidP="006B07BF">
      <w:pPr>
        <w:pStyle w:val="Default"/>
        <w:spacing w:line="360" w:lineRule="auto"/>
        <w:ind w:left="720" w:hanging="720"/>
        <w:rPr>
          <w:sz w:val="22"/>
          <w:szCs w:val="22"/>
        </w:rPr>
      </w:pPr>
      <w:r w:rsidRPr="004D7933">
        <w:rPr>
          <w:b/>
          <w:bCs/>
          <w:smallCaps/>
          <w:sz w:val="22"/>
          <w:szCs w:val="22"/>
        </w:rPr>
        <w:t>Publications</w:t>
      </w:r>
      <w:r w:rsidR="00C15FA9">
        <w:rPr>
          <w:b/>
          <w:bCs/>
          <w:sz w:val="22"/>
          <w:szCs w:val="22"/>
        </w:rPr>
        <w:t xml:space="preserve">: </w:t>
      </w:r>
    </w:p>
    <w:p w14:paraId="70AD829C" w14:textId="2F938196" w:rsidR="004D7933" w:rsidRPr="00835BF9" w:rsidRDefault="004D7933" w:rsidP="004D7933">
      <w:pPr>
        <w:pStyle w:val="Default"/>
        <w:spacing w:after="120" w:line="360" w:lineRule="auto"/>
        <w:rPr>
          <w:b/>
          <w:iCs/>
          <w:sz w:val="22"/>
          <w:szCs w:val="22"/>
        </w:rPr>
      </w:pPr>
      <w:r w:rsidRPr="00835BF9">
        <w:rPr>
          <w:b/>
          <w:iCs/>
          <w:sz w:val="22"/>
          <w:szCs w:val="22"/>
        </w:rPr>
        <w:t>Book</w:t>
      </w:r>
      <w:r w:rsidR="00DF2E5B" w:rsidRPr="00835BF9">
        <w:rPr>
          <w:b/>
          <w:iCs/>
          <w:sz w:val="22"/>
          <w:szCs w:val="22"/>
        </w:rPr>
        <w:t>s</w:t>
      </w:r>
      <w:r w:rsidRPr="00835BF9">
        <w:rPr>
          <w:b/>
          <w:iCs/>
          <w:sz w:val="22"/>
          <w:szCs w:val="22"/>
        </w:rPr>
        <w:t>:</w:t>
      </w:r>
    </w:p>
    <w:p w14:paraId="4B789794" w14:textId="30A0532A" w:rsidR="004D7933" w:rsidRDefault="00C15FA9" w:rsidP="00543749">
      <w:pPr>
        <w:pStyle w:val="Default"/>
        <w:spacing w:after="120" w:line="360" w:lineRule="auto"/>
        <w:ind w:left="720" w:hanging="360"/>
        <w:rPr>
          <w:sz w:val="22"/>
          <w:szCs w:val="22"/>
        </w:rPr>
      </w:pPr>
      <w:r>
        <w:rPr>
          <w:i/>
          <w:iCs/>
          <w:sz w:val="22"/>
          <w:szCs w:val="22"/>
        </w:rPr>
        <w:t>Honor and Violence in Golden Age Spain</w:t>
      </w:r>
      <w:r>
        <w:rPr>
          <w:sz w:val="22"/>
          <w:szCs w:val="22"/>
        </w:rPr>
        <w:t xml:space="preserve"> </w:t>
      </w:r>
      <w:r w:rsidR="004D7933">
        <w:rPr>
          <w:sz w:val="22"/>
          <w:szCs w:val="22"/>
        </w:rPr>
        <w:t>(Y</w:t>
      </w:r>
      <w:r>
        <w:rPr>
          <w:sz w:val="22"/>
          <w:szCs w:val="22"/>
        </w:rPr>
        <w:t>ale University Press, 2008</w:t>
      </w:r>
      <w:r w:rsidR="004D7933">
        <w:rPr>
          <w:sz w:val="22"/>
          <w:szCs w:val="22"/>
        </w:rPr>
        <w:t>)</w:t>
      </w:r>
      <w:r w:rsidR="00DF2E5B">
        <w:rPr>
          <w:sz w:val="22"/>
          <w:szCs w:val="22"/>
        </w:rPr>
        <w:t>.</w:t>
      </w:r>
    </w:p>
    <w:p w14:paraId="11A32CA1" w14:textId="61DB1A93" w:rsidR="00DF2E5B" w:rsidRPr="00DF2E5B" w:rsidRDefault="00DF2E5B" w:rsidP="00543749">
      <w:pPr>
        <w:pStyle w:val="Default"/>
        <w:spacing w:after="120" w:line="360" w:lineRule="auto"/>
        <w:ind w:left="720" w:hanging="360"/>
        <w:rPr>
          <w:sz w:val="22"/>
          <w:szCs w:val="22"/>
        </w:rPr>
      </w:pPr>
      <w:r w:rsidRPr="00DF2E5B">
        <w:rPr>
          <w:iCs/>
          <w:sz w:val="22"/>
          <w:szCs w:val="22"/>
        </w:rPr>
        <w:lastRenderedPageBreak/>
        <w:t xml:space="preserve">Editor, with Emily Michelson and Mary Noll Venables, </w:t>
      </w:r>
      <w:r w:rsidRPr="00DF2E5B">
        <w:rPr>
          <w:i/>
          <w:iCs/>
          <w:sz w:val="22"/>
          <w:szCs w:val="22"/>
        </w:rPr>
        <w:t>A Linking of Heaven and Earth: Studies in Religious and Cultural History in Honor of Carlos M.N. Eire</w:t>
      </w:r>
      <w:r>
        <w:rPr>
          <w:iCs/>
          <w:sz w:val="22"/>
          <w:szCs w:val="22"/>
        </w:rPr>
        <w:t xml:space="preserve"> (Ashgate, 2012).</w:t>
      </w:r>
    </w:p>
    <w:p w14:paraId="6C5BDACF" w14:textId="77777777" w:rsidR="00C15FA9" w:rsidRPr="00835BF9" w:rsidRDefault="00757E3E" w:rsidP="004D7933">
      <w:pPr>
        <w:pStyle w:val="Default"/>
        <w:spacing w:line="360" w:lineRule="auto"/>
        <w:rPr>
          <w:b/>
          <w:sz w:val="22"/>
          <w:szCs w:val="22"/>
        </w:rPr>
      </w:pPr>
      <w:r w:rsidRPr="00835BF9">
        <w:rPr>
          <w:b/>
          <w:bCs/>
          <w:sz w:val="22"/>
          <w:szCs w:val="22"/>
        </w:rPr>
        <w:t>Peer-Review</w:t>
      </w:r>
      <w:r w:rsidR="00E97A9A" w:rsidRPr="00835BF9">
        <w:rPr>
          <w:b/>
          <w:bCs/>
          <w:sz w:val="22"/>
          <w:szCs w:val="22"/>
        </w:rPr>
        <w:t>ed</w:t>
      </w:r>
      <w:r w:rsidR="004D7933" w:rsidRPr="00835BF9">
        <w:rPr>
          <w:b/>
          <w:bCs/>
          <w:sz w:val="22"/>
          <w:szCs w:val="22"/>
        </w:rPr>
        <w:t xml:space="preserve"> Articles</w:t>
      </w:r>
      <w:r w:rsidR="00C15FA9" w:rsidRPr="00835BF9">
        <w:rPr>
          <w:b/>
          <w:bCs/>
          <w:sz w:val="22"/>
          <w:szCs w:val="22"/>
        </w:rPr>
        <w:t xml:space="preserve">: </w:t>
      </w:r>
    </w:p>
    <w:p w14:paraId="1AE6336F" w14:textId="77777777" w:rsidR="00C15FA9" w:rsidRDefault="00C15FA9" w:rsidP="004D7933">
      <w:pPr>
        <w:pStyle w:val="Default"/>
        <w:spacing w:after="12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“Women, Honor, and Violence in a Castilian Town, 1600-1650,” </w:t>
      </w:r>
      <w:r>
        <w:rPr>
          <w:i/>
          <w:iCs/>
          <w:sz w:val="22"/>
          <w:szCs w:val="22"/>
        </w:rPr>
        <w:t xml:space="preserve">The Sixteenth Century Journal </w:t>
      </w:r>
      <w:r>
        <w:rPr>
          <w:sz w:val="22"/>
          <w:szCs w:val="22"/>
        </w:rPr>
        <w:t xml:space="preserve">35 (2004): 1081-99. </w:t>
      </w:r>
    </w:p>
    <w:p w14:paraId="0C4FE319" w14:textId="77777777" w:rsidR="00C15FA9" w:rsidRDefault="00C15FA9" w:rsidP="004D7933">
      <w:pPr>
        <w:pStyle w:val="Default"/>
        <w:spacing w:after="12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“Credit, Debt, and Honor in Castile, 1600-1650,” </w:t>
      </w:r>
      <w:r>
        <w:rPr>
          <w:i/>
          <w:iCs/>
          <w:sz w:val="22"/>
          <w:szCs w:val="22"/>
        </w:rPr>
        <w:t xml:space="preserve">Journal of Early Modern History </w:t>
      </w:r>
      <w:r>
        <w:rPr>
          <w:sz w:val="22"/>
          <w:szCs w:val="22"/>
        </w:rPr>
        <w:t xml:space="preserve">7.1 (May 2003): 8-27. </w:t>
      </w:r>
    </w:p>
    <w:p w14:paraId="6FC7EB47" w14:textId="77777777" w:rsidR="00D83296" w:rsidRPr="00835BF9" w:rsidRDefault="00D83296" w:rsidP="004D7933">
      <w:pPr>
        <w:pStyle w:val="Default"/>
        <w:spacing w:after="120" w:line="360" w:lineRule="auto"/>
        <w:rPr>
          <w:b/>
          <w:sz w:val="22"/>
          <w:szCs w:val="22"/>
        </w:rPr>
      </w:pPr>
      <w:r w:rsidRPr="00835BF9">
        <w:rPr>
          <w:b/>
          <w:sz w:val="22"/>
          <w:szCs w:val="22"/>
        </w:rPr>
        <w:t>Book Chapters:</w:t>
      </w:r>
    </w:p>
    <w:p w14:paraId="5B6E240E" w14:textId="2285E1A7" w:rsidR="00EA3D27" w:rsidRPr="00C15FA9" w:rsidRDefault="00EA3D27" w:rsidP="00EA3D27">
      <w:pPr>
        <w:pStyle w:val="Default"/>
        <w:spacing w:after="120" w:line="360" w:lineRule="auto"/>
        <w:ind w:left="720" w:hanging="360"/>
        <w:rPr>
          <w:sz w:val="22"/>
          <w:szCs w:val="22"/>
        </w:rPr>
      </w:pPr>
      <w:r w:rsidRPr="00C15FA9">
        <w:rPr>
          <w:sz w:val="22"/>
          <w:szCs w:val="22"/>
        </w:rPr>
        <w:t xml:space="preserve">“Honor in Spain,” in </w:t>
      </w:r>
      <w:r w:rsidRPr="00C15FA9">
        <w:rPr>
          <w:rFonts w:eastAsia="Times New Roman" w:cs="Tahoma"/>
          <w:i/>
          <w:sz w:val="22"/>
          <w:szCs w:val="22"/>
        </w:rPr>
        <w:t>Lexikon of the Hispanic Baroque: Technologies of a Transatlantic Cultural Transfer</w:t>
      </w:r>
      <w:r w:rsidR="007E349D">
        <w:rPr>
          <w:rFonts w:eastAsia="Times New Roman" w:cs="Tahoma"/>
          <w:sz w:val="22"/>
          <w:szCs w:val="22"/>
        </w:rPr>
        <w:t xml:space="preserve">, </w:t>
      </w:r>
      <w:r w:rsidRPr="00C15FA9">
        <w:rPr>
          <w:rFonts w:eastAsia="Times New Roman" w:cs="Tahoma"/>
          <w:sz w:val="22"/>
          <w:szCs w:val="22"/>
        </w:rPr>
        <w:t>Kenneth Mills and Evonne Levy</w:t>
      </w:r>
      <w:r w:rsidR="007E349D">
        <w:rPr>
          <w:rFonts w:eastAsia="Times New Roman" w:cs="Tahoma"/>
          <w:sz w:val="22"/>
          <w:szCs w:val="22"/>
        </w:rPr>
        <w:t>, eds</w:t>
      </w:r>
      <w:r w:rsidRPr="00C15FA9">
        <w:rPr>
          <w:rFonts w:eastAsia="Times New Roman" w:cs="Tahoma"/>
          <w:sz w:val="22"/>
          <w:szCs w:val="22"/>
        </w:rPr>
        <w:t xml:space="preserve"> (Aust</w:t>
      </w:r>
      <w:r w:rsidR="0083426C">
        <w:rPr>
          <w:rFonts w:eastAsia="Times New Roman" w:cs="Tahoma"/>
          <w:sz w:val="22"/>
          <w:szCs w:val="22"/>
        </w:rPr>
        <w:t>in: University of Texas Press, 2013).</w:t>
      </w:r>
    </w:p>
    <w:p w14:paraId="246EA0C0" w14:textId="2B6A1D68" w:rsidR="000E3B7F" w:rsidRPr="000E3B7F" w:rsidRDefault="00EA3D27" w:rsidP="00EA3D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720" w:hanging="360"/>
        <w:rPr>
          <w:rFonts w:eastAsia="Times New Roman" w:cs="Times New Roman"/>
          <w:sz w:val="22"/>
          <w:szCs w:val="22"/>
        </w:rPr>
      </w:pPr>
      <w:r w:rsidRPr="000E3B7F">
        <w:rPr>
          <w:rFonts w:eastAsia="Times New Roman"/>
          <w:sz w:val="22"/>
          <w:szCs w:val="22"/>
        </w:rPr>
        <w:t xml:space="preserve"> </w:t>
      </w:r>
      <w:r w:rsidR="000E3B7F" w:rsidRPr="000E3B7F">
        <w:rPr>
          <w:rFonts w:eastAsia="Times New Roman"/>
          <w:sz w:val="22"/>
          <w:szCs w:val="22"/>
        </w:rPr>
        <w:t>“</w:t>
      </w:r>
      <w:r w:rsidR="000E3B7F" w:rsidRPr="000E3B7F">
        <w:rPr>
          <w:rFonts w:eastAsia="Times New Roman" w:cs="Times New Roman"/>
          <w:sz w:val="22"/>
          <w:szCs w:val="22"/>
        </w:rPr>
        <w:t xml:space="preserve">‘A Miserable Captivity’ or ‘Happily Redeemed from Captivity to Liberty’: Tobacco, Addiction, and Early Modern Bodies and Minds,” in </w:t>
      </w:r>
      <w:r w:rsidR="000E3B7F" w:rsidRPr="000E3B7F">
        <w:rPr>
          <w:rFonts w:eastAsia="Times New Roman" w:cs="Times New Roman"/>
          <w:i/>
          <w:sz w:val="22"/>
          <w:szCs w:val="22"/>
        </w:rPr>
        <w:t>A Linking of Heaven and Earth: Studies in Religious and Cultural History in Honor of Carlos M.N. Eire</w:t>
      </w:r>
      <w:r w:rsidR="000E3B7F">
        <w:rPr>
          <w:rFonts w:eastAsia="Times New Roman" w:cs="Times New Roman"/>
          <w:i/>
          <w:sz w:val="22"/>
          <w:szCs w:val="22"/>
        </w:rPr>
        <w:t xml:space="preserve">, </w:t>
      </w:r>
      <w:r w:rsidR="000E3B7F" w:rsidRPr="000E3B7F">
        <w:rPr>
          <w:rFonts w:eastAsia="Times New Roman" w:cs="Times New Roman"/>
          <w:sz w:val="22"/>
          <w:szCs w:val="22"/>
        </w:rPr>
        <w:t>Emily Michelson, Scott K. Taylor, and Mary Noll Venables, eds</w:t>
      </w:r>
      <w:r w:rsidR="000E3B7F" w:rsidRPr="000E3B7F">
        <w:rPr>
          <w:rFonts w:eastAsia="Times New Roman" w:cs="Times New Roman"/>
          <w:i/>
          <w:sz w:val="22"/>
          <w:szCs w:val="22"/>
        </w:rPr>
        <w:t xml:space="preserve"> </w:t>
      </w:r>
      <w:r w:rsidR="000E3B7F" w:rsidRPr="000E3B7F">
        <w:rPr>
          <w:rFonts w:eastAsia="Times New Roman" w:cs="Times New Roman"/>
          <w:sz w:val="22"/>
          <w:szCs w:val="22"/>
        </w:rPr>
        <w:t>(Ashgate, 2012).</w:t>
      </w:r>
    </w:p>
    <w:p w14:paraId="263E04B7" w14:textId="77777777" w:rsidR="00D83296" w:rsidRPr="00835BF9" w:rsidRDefault="00D83296" w:rsidP="006B07BF">
      <w:pPr>
        <w:pStyle w:val="PlainText"/>
        <w:spacing w:after="120" w:line="360" w:lineRule="auto"/>
        <w:ind w:left="720" w:hanging="720"/>
        <w:rPr>
          <w:rFonts w:ascii="Georgia" w:eastAsia="MS Mincho" w:hAnsi="Georgia" w:cs="Times New Roman"/>
          <w:b/>
          <w:sz w:val="22"/>
          <w:szCs w:val="22"/>
        </w:rPr>
      </w:pPr>
      <w:r w:rsidRPr="00835BF9">
        <w:rPr>
          <w:rFonts w:ascii="Georgia" w:eastAsia="MS Mincho" w:hAnsi="Georgia" w:cs="Times New Roman"/>
          <w:b/>
          <w:sz w:val="22"/>
          <w:szCs w:val="22"/>
        </w:rPr>
        <w:t>Other Essays:</w:t>
      </w:r>
    </w:p>
    <w:p w14:paraId="019F322D" w14:textId="7E2B18B7" w:rsidR="00835BF9" w:rsidRDefault="00835BF9" w:rsidP="004D7933">
      <w:pPr>
        <w:pStyle w:val="PlainText"/>
        <w:spacing w:after="120" w:line="360" w:lineRule="auto"/>
        <w:ind w:left="720" w:hanging="360"/>
        <w:rPr>
          <w:rFonts w:ascii="Georgia" w:eastAsia="MS Mincho" w:hAnsi="Georgia" w:cs="Times New Roman"/>
          <w:sz w:val="22"/>
          <w:szCs w:val="22"/>
        </w:rPr>
      </w:pPr>
      <w:r>
        <w:rPr>
          <w:rFonts w:ascii="Georgia" w:eastAsia="MS Mincho" w:hAnsi="Georgia" w:cs="Times New Roman"/>
          <w:sz w:val="22"/>
          <w:szCs w:val="22"/>
        </w:rPr>
        <w:t xml:space="preserve">“Weather and War, Reconsidered,” </w:t>
      </w:r>
      <w:r w:rsidRPr="00835BF9">
        <w:rPr>
          <w:rFonts w:ascii="Georgia" w:eastAsia="MS Mincho" w:hAnsi="Georgia" w:cs="Times New Roman"/>
          <w:i/>
          <w:sz w:val="22"/>
          <w:szCs w:val="22"/>
        </w:rPr>
        <w:t>Symposium Magazine</w:t>
      </w:r>
      <w:r>
        <w:rPr>
          <w:rFonts w:ascii="Georgia" w:eastAsia="MS Mincho" w:hAnsi="Georgia" w:cs="Times New Roman"/>
          <w:sz w:val="22"/>
          <w:szCs w:val="22"/>
        </w:rPr>
        <w:t>, September, 2013.</w:t>
      </w:r>
    </w:p>
    <w:p w14:paraId="2057F016" w14:textId="2C36512C" w:rsidR="00123BAB" w:rsidRDefault="00123BAB" w:rsidP="004D7933">
      <w:pPr>
        <w:pStyle w:val="PlainText"/>
        <w:spacing w:after="120" w:line="360" w:lineRule="auto"/>
        <w:ind w:left="720" w:hanging="360"/>
        <w:rPr>
          <w:rFonts w:ascii="Georgia" w:eastAsia="MS Mincho" w:hAnsi="Georgia" w:cs="Times New Roman"/>
          <w:sz w:val="22"/>
          <w:szCs w:val="22"/>
        </w:rPr>
      </w:pPr>
      <w:r>
        <w:rPr>
          <w:rFonts w:ascii="Georgia" w:eastAsia="MS Mincho" w:hAnsi="Georgia" w:cs="Times New Roman"/>
          <w:sz w:val="22"/>
          <w:szCs w:val="22"/>
        </w:rPr>
        <w:t xml:space="preserve">“Historians and the Problem of Miracles,” </w:t>
      </w:r>
      <w:r w:rsidRPr="00123BAB">
        <w:rPr>
          <w:rFonts w:ascii="Georgia" w:eastAsia="MS Mincho" w:hAnsi="Georgia" w:cs="Times New Roman"/>
          <w:i/>
          <w:sz w:val="22"/>
          <w:szCs w:val="22"/>
        </w:rPr>
        <w:t>Symposium Magazine</w:t>
      </w:r>
      <w:r>
        <w:rPr>
          <w:rFonts w:ascii="Georgia" w:eastAsia="MS Mincho" w:hAnsi="Georgia" w:cs="Times New Roman"/>
          <w:sz w:val="22"/>
          <w:szCs w:val="22"/>
        </w:rPr>
        <w:t>, July 2013.</w:t>
      </w:r>
    </w:p>
    <w:p w14:paraId="344797EE" w14:textId="77777777" w:rsidR="00D83296" w:rsidRPr="00757E3E" w:rsidRDefault="00D83296" w:rsidP="004D7933">
      <w:pPr>
        <w:pStyle w:val="PlainText"/>
        <w:spacing w:after="120" w:line="360" w:lineRule="auto"/>
        <w:ind w:left="720" w:hanging="360"/>
        <w:rPr>
          <w:rFonts w:ascii="Georgia" w:eastAsia="MS Mincho" w:hAnsi="Georgia" w:cs="Times New Roman"/>
          <w:sz w:val="22"/>
          <w:szCs w:val="22"/>
        </w:rPr>
      </w:pPr>
      <w:r w:rsidRPr="00757E3E">
        <w:rPr>
          <w:rFonts w:ascii="Georgia" w:eastAsia="MS Mincho" w:hAnsi="Georgia" w:cs="Times New Roman"/>
          <w:sz w:val="22"/>
          <w:szCs w:val="22"/>
        </w:rPr>
        <w:t xml:space="preserve">“Introduction” to </w:t>
      </w:r>
      <w:r w:rsidRPr="00757E3E">
        <w:rPr>
          <w:rFonts w:ascii="Georgia" w:hAnsi="Georgia"/>
          <w:sz w:val="22"/>
          <w:szCs w:val="22"/>
        </w:rPr>
        <w:t xml:space="preserve">“Honor and Institutions in the Early Modern Mediterranean,” a special issue of the </w:t>
      </w:r>
      <w:r w:rsidRPr="00757E3E">
        <w:rPr>
          <w:rFonts w:ascii="Georgia" w:hAnsi="Georgia"/>
          <w:i/>
          <w:sz w:val="22"/>
          <w:szCs w:val="22"/>
        </w:rPr>
        <w:t>Journal of Early Modern History</w:t>
      </w:r>
      <w:r w:rsidR="008309C7">
        <w:rPr>
          <w:rFonts w:ascii="Georgia" w:hAnsi="Georgia"/>
          <w:sz w:val="22"/>
          <w:szCs w:val="22"/>
        </w:rPr>
        <w:t xml:space="preserve"> 15 (2011): 301-10.</w:t>
      </w:r>
    </w:p>
    <w:p w14:paraId="399C48D2" w14:textId="77777777" w:rsidR="00D83296" w:rsidRPr="00757E3E" w:rsidRDefault="00D83296" w:rsidP="004D7933">
      <w:pPr>
        <w:pStyle w:val="PlainText"/>
        <w:spacing w:after="120" w:line="360" w:lineRule="auto"/>
        <w:ind w:left="720" w:hanging="360"/>
        <w:rPr>
          <w:rFonts w:ascii="Georgia" w:eastAsia="MS Mincho" w:hAnsi="Georgia" w:cs="Times New Roman"/>
          <w:sz w:val="22"/>
          <w:szCs w:val="22"/>
        </w:rPr>
      </w:pPr>
      <w:r w:rsidRPr="00757E3E">
        <w:rPr>
          <w:rFonts w:ascii="Georgia" w:eastAsia="MS Mincho" w:hAnsi="Georgia" w:cs="Times New Roman"/>
          <w:sz w:val="22"/>
          <w:szCs w:val="22"/>
        </w:rPr>
        <w:t xml:space="preserve">“A Communications Revolution,” in “Looking Forward: The Field and the Future,” </w:t>
      </w:r>
      <w:r w:rsidRPr="00757E3E">
        <w:rPr>
          <w:rFonts w:ascii="Georgia" w:eastAsia="MS Mincho" w:hAnsi="Georgia" w:cs="Times New Roman"/>
          <w:i/>
          <w:sz w:val="22"/>
          <w:szCs w:val="22"/>
        </w:rPr>
        <w:t>Sixteenth Century Journal</w:t>
      </w:r>
      <w:r w:rsidRPr="00757E3E">
        <w:rPr>
          <w:rFonts w:ascii="Georgia" w:eastAsia="MS Mincho" w:hAnsi="Georgia" w:cs="Times New Roman"/>
          <w:sz w:val="22"/>
          <w:szCs w:val="22"/>
        </w:rPr>
        <w:t xml:space="preserve"> 40 (2009): 195-97.</w:t>
      </w:r>
    </w:p>
    <w:p w14:paraId="3BA28571" w14:textId="77777777" w:rsidR="00D83296" w:rsidRDefault="00D83296" w:rsidP="004D7933">
      <w:pPr>
        <w:pStyle w:val="PlainText"/>
        <w:spacing w:after="120" w:line="360" w:lineRule="auto"/>
        <w:ind w:left="720" w:hanging="360"/>
        <w:rPr>
          <w:rFonts w:ascii="Georgia" w:eastAsia="MS Mincho" w:hAnsi="Georgia" w:cs="Times New Roman"/>
          <w:sz w:val="22"/>
          <w:szCs w:val="22"/>
        </w:rPr>
      </w:pPr>
      <w:r w:rsidRPr="00757E3E">
        <w:rPr>
          <w:rFonts w:ascii="Georgia" w:eastAsia="MS Mincho" w:hAnsi="Georgia" w:cs="Times New Roman"/>
          <w:sz w:val="22"/>
          <w:szCs w:val="22"/>
        </w:rPr>
        <w:t xml:space="preserve">“How the Capstone Changed the Curriculum at Siena College” with Wendy Pojmann, Bruce Eelman, and Barbara Reeves-Ellington, in </w:t>
      </w:r>
      <w:r w:rsidRPr="00757E3E">
        <w:rPr>
          <w:rFonts w:ascii="Georgia" w:eastAsia="MS Mincho" w:hAnsi="Georgia" w:cs="Times New Roman"/>
          <w:i/>
          <w:sz w:val="22"/>
          <w:szCs w:val="22"/>
        </w:rPr>
        <w:t>Perspectives on History</w:t>
      </w:r>
      <w:r w:rsidRPr="00757E3E">
        <w:rPr>
          <w:rFonts w:ascii="Georgia" w:eastAsia="MS Mincho" w:hAnsi="Georgia" w:cs="Times New Roman"/>
          <w:sz w:val="22"/>
          <w:szCs w:val="22"/>
        </w:rPr>
        <w:t>, April 2009.</w:t>
      </w:r>
    </w:p>
    <w:p w14:paraId="64E62221" w14:textId="77777777" w:rsidR="00340D49" w:rsidRPr="00835BF9" w:rsidRDefault="00340D49" w:rsidP="00340D49">
      <w:pPr>
        <w:pStyle w:val="PlainText"/>
        <w:spacing w:after="120" w:line="360" w:lineRule="auto"/>
        <w:ind w:left="360" w:hanging="360"/>
        <w:rPr>
          <w:rFonts w:ascii="Georgia" w:eastAsia="MS Mincho" w:hAnsi="Georgia" w:cs="Times New Roman"/>
          <w:b/>
          <w:sz w:val="22"/>
          <w:szCs w:val="22"/>
        </w:rPr>
      </w:pPr>
      <w:r w:rsidRPr="00835BF9">
        <w:rPr>
          <w:rFonts w:ascii="Georgia" w:eastAsia="MS Mincho" w:hAnsi="Georgia" w:cs="Times New Roman"/>
          <w:b/>
          <w:sz w:val="22"/>
          <w:szCs w:val="22"/>
        </w:rPr>
        <w:t xml:space="preserve">Professional Blog: </w:t>
      </w:r>
    </w:p>
    <w:p w14:paraId="6BB84346" w14:textId="5D472095" w:rsidR="00340D49" w:rsidRPr="00757E3E" w:rsidRDefault="00340D49" w:rsidP="00340D49">
      <w:pPr>
        <w:pStyle w:val="PlainText"/>
        <w:spacing w:after="120" w:line="360" w:lineRule="auto"/>
        <w:ind w:left="720" w:hanging="360"/>
        <w:rPr>
          <w:rFonts w:ascii="Georgia" w:eastAsia="MS Mincho" w:hAnsi="Georgia" w:cs="Times New Roman"/>
          <w:sz w:val="22"/>
          <w:szCs w:val="22"/>
        </w:rPr>
      </w:pPr>
      <w:r w:rsidRPr="00AA56A7">
        <w:rPr>
          <w:rFonts w:ascii="Georgia" w:eastAsia="MS Mincho" w:hAnsi="Georgia" w:cs="Times New Roman"/>
          <w:i/>
          <w:sz w:val="22"/>
          <w:szCs w:val="22"/>
        </w:rPr>
        <w:t>Early Modern Spanish History Notes</w:t>
      </w:r>
      <w:r>
        <w:rPr>
          <w:rFonts w:ascii="Georgia" w:eastAsia="MS Mincho" w:hAnsi="Georgia" w:cs="Times New Roman"/>
          <w:i/>
          <w:sz w:val="22"/>
          <w:szCs w:val="22"/>
        </w:rPr>
        <w:t xml:space="preserve"> </w:t>
      </w:r>
      <w:r w:rsidRPr="00AA56A7">
        <w:rPr>
          <w:rFonts w:ascii="Georgia" w:eastAsia="MS Mincho" w:hAnsi="Georgia" w:cs="Times New Roman"/>
          <w:sz w:val="22"/>
          <w:szCs w:val="22"/>
        </w:rPr>
        <w:t>(</w:t>
      </w:r>
      <w:hyperlink r:id="rId8" w:history="1">
        <w:r w:rsidRPr="008601B5">
          <w:rPr>
            <w:rStyle w:val="Hyperlink"/>
            <w:rFonts w:ascii="Georgia" w:eastAsia="MS Mincho" w:hAnsi="Georgia" w:cs="Times New Roman"/>
            <w:sz w:val="22"/>
            <w:szCs w:val="22"/>
          </w:rPr>
          <w:t>http://emspanishhistorynotes.wordpress.com/</w:t>
        </w:r>
      </w:hyperlink>
      <w:r w:rsidRPr="00AA56A7">
        <w:rPr>
          <w:rFonts w:ascii="Georgia" w:eastAsia="MS Mincho" w:hAnsi="Georgia" w:cs="Times New Roman"/>
          <w:sz w:val="22"/>
          <w:szCs w:val="22"/>
        </w:rPr>
        <w:t>),</w:t>
      </w:r>
      <w:r w:rsidR="007E349D">
        <w:rPr>
          <w:rFonts w:ascii="Georgia" w:eastAsia="MS Mincho" w:hAnsi="Georgia" w:cs="Times New Roman"/>
          <w:sz w:val="22"/>
          <w:szCs w:val="22"/>
        </w:rPr>
        <w:t xml:space="preserve"> a professional weblog devoted</w:t>
      </w:r>
      <w:r>
        <w:rPr>
          <w:rFonts w:ascii="Georgia" w:eastAsia="MS Mincho" w:hAnsi="Georgia" w:cs="Times New Roman"/>
          <w:sz w:val="22"/>
          <w:szCs w:val="22"/>
        </w:rPr>
        <w:t xml:space="preserve"> to chronicling current scholarship in the history of early modern Spain.</w:t>
      </w:r>
    </w:p>
    <w:p w14:paraId="26662963" w14:textId="77777777" w:rsidR="00DF2E5B" w:rsidRDefault="00DF2E5B">
      <w:pPr>
        <w:rPr>
          <w:rFonts w:cs="Georgia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16F9B4DE" w14:textId="2D9774BC" w:rsidR="00C15FA9" w:rsidRPr="00835BF9" w:rsidRDefault="00C15FA9" w:rsidP="006B07BF">
      <w:pPr>
        <w:pStyle w:val="Default"/>
        <w:spacing w:after="120" w:line="360" w:lineRule="auto"/>
        <w:ind w:left="720" w:hanging="720"/>
        <w:rPr>
          <w:b/>
          <w:sz w:val="22"/>
          <w:szCs w:val="22"/>
        </w:rPr>
      </w:pPr>
      <w:r w:rsidRPr="00835BF9">
        <w:rPr>
          <w:b/>
          <w:sz w:val="22"/>
          <w:szCs w:val="22"/>
        </w:rPr>
        <w:lastRenderedPageBreak/>
        <w:t xml:space="preserve">Book Reviews: </w:t>
      </w:r>
    </w:p>
    <w:p w14:paraId="2A8BB01B" w14:textId="5C3692C5" w:rsidR="008D3D27" w:rsidRDefault="008D3D27" w:rsidP="008D3D27">
      <w:pPr>
        <w:spacing w:after="120" w:line="360" w:lineRule="auto"/>
        <w:ind w:left="720" w:hanging="360"/>
        <w:rPr>
          <w:i/>
          <w:sz w:val="22"/>
          <w:szCs w:val="22"/>
        </w:rPr>
      </w:pPr>
      <w:r>
        <w:rPr>
          <w:i/>
          <w:sz w:val="22"/>
          <w:szCs w:val="22"/>
        </w:rPr>
        <w:t>At the First Table: Food and Social Identity in Early Modern Spain</w:t>
      </w:r>
      <w:r w:rsidRPr="008D3D27">
        <w:rPr>
          <w:sz w:val="22"/>
          <w:szCs w:val="22"/>
        </w:rPr>
        <w:t>, by Jodi Campbell,</w:t>
      </w:r>
      <w:r>
        <w:rPr>
          <w:i/>
          <w:sz w:val="22"/>
          <w:szCs w:val="22"/>
        </w:rPr>
        <w:t xml:space="preserve"> </w:t>
      </w:r>
      <w:r w:rsidRPr="008D3D27">
        <w:rPr>
          <w:sz w:val="22"/>
          <w:szCs w:val="22"/>
        </w:rPr>
        <w:t>in</w:t>
      </w:r>
      <w:r>
        <w:rPr>
          <w:i/>
          <w:sz w:val="22"/>
          <w:szCs w:val="22"/>
        </w:rPr>
        <w:t xml:space="preserve"> </w:t>
      </w:r>
      <w:r w:rsidRPr="00543749">
        <w:rPr>
          <w:i/>
          <w:sz w:val="22"/>
          <w:szCs w:val="22"/>
        </w:rPr>
        <w:t>The Bulletin of Spanish and Portuguese Historical Studies</w:t>
      </w:r>
      <w:r>
        <w:rPr>
          <w:i/>
          <w:sz w:val="22"/>
          <w:szCs w:val="22"/>
        </w:rPr>
        <w:t xml:space="preserve">, </w:t>
      </w:r>
      <w:r w:rsidRPr="008D3D27">
        <w:rPr>
          <w:sz w:val="22"/>
          <w:szCs w:val="22"/>
        </w:rPr>
        <w:t>forthcoming.</w:t>
      </w:r>
    </w:p>
    <w:p w14:paraId="5660213C" w14:textId="3AFA2C8B" w:rsidR="00835BF9" w:rsidRDefault="00835BF9" w:rsidP="00543749">
      <w:pPr>
        <w:spacing w:after="120" w:line="360" w:lineRule="auto"/>
        <w:ind w:left="720" w:hanging="360"/>
        <w:rPr>
          <w:i/>
          <w:sz w:val="22"/>
          <w:szCs w:val="22"/>
        </w:rPr>
      </w:pPr>
      <w:r>
        <w:rPr>
          <w:i/>
          <w:sz w:val="22"/>
          <w:szCs w:val="22"/>
        </w:rPr>
        <w:t>Jews Welcome Coffee: Tradition and Innovation in Early Modern Germany</w:t>
      </w:r>
      <w:r w:rsidRPr="00835BF9">
        <w:rPr>
          <w:sz w:val="22"/>
          <w:szCs w:val="22"/>
        </w:rPr>
        <w:t>, by Robert Liberles,</w:t>
      </w:r>
      <w:r>
        <w:rPr>
          <w:sz w:val="22"/>
          <w:szCs w:val="22"/>
        </w:rPr>
        <w:t xml:space="preserve"> in </w:t>
      </w:r>
      <w:r w:rsidRPr="00835BF9">
        <w:rPr>
          <w:i/>
          <w:sz w:val="22"/>
          <w:szCs w:val="22"/>
        </w:rPr>
        <w:t>The</w:t>
      </w:r>
      <w:r w:rsidRPr="00835BF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Sixteenth Century Journal</w:t>
      </w:r>
      <w:r w:rsidRPr="00835BF9">
        <w:rPr>
          <w:sz w:val="22"/>
          <w:szCs w:val="22"/>
        </w:rPr>
        <w:t xml:space="preserve">, </w:t>
      </w:r>
      <w:r w:rsidR="00074CAD">
        <w:rPr>
          <w:sz w:val="22"/>
          <w:szCs w:val="22"/>
        </w:rPr>
        <w:t>45/1 (2014): 162</w:t>
      </w:r>
      <w:r w:rsidRPr="00835BF9">
        <w:rPr>
          <w:sz w:val="22"/>
          <w:szCs w:val="22"/>
        </w:rPr>
        <w:t>.</w:t>
      </w:r>
    </w:p>
    <w:p w14:paraId="049C5370" w14:textId="058C16DB" w:rsidR="00543749" w:rsidRPr="00543749" w:rsidRDefault="00543749" w:rsidP="00543749">
      <w:pPr>
        <w:spacing w:after="120" w:line="360" w:lineRule="auto"/>
        <w:ind w:left="720" w:hanging="360"/>
        <w:rPr>
          <w:sz w:val="22"/>
          <w:szCs w:val="22"/>
        </w:rPr>
      </w:pPr>
      <w:r w:rsidRPr="00543749">
        <w:rPr>
          <w:i/>
          <w:sz w:val="22"/>
          <w:szCs w:val="22"/>
        </w:rPr>
        <w:t xml:space="preserve">Subject Stages: Marriage, Theatre, and the Law in Early Modern Spain, </w:t>
      </w:r>
      <w:r w:rsidRPr="00543749">
        <w:rPr>
          <w:sz w:val="22"/>
          <w:szCs w:val="22"/>
        </w:rPr>
        <w:t>by</w:t>
      </w:r>
      <w:r w:rsidRPr="00543749">
        <w:rPr>
          <w:i/>
          <w:sz w:val="22"/>
          <w:szCs w:val="22"/>
        </w:rPr>
        <w:t xml:space="preserve"> </w:t>
      </w:r>
      <w:r w:rsidRPr="00543749">
        <w:rPr>
          <w:sz w:val="22"/>
          <w:szCs w:val="22"/>
        </w:rPr>
        <w:t xml:space="preserve">María M. Carrión, in </w:t>
      </w:r>
      <w:r w:rsidRPr="00543749">
        <w:rPr>
          <w:i/>
          <w:sz w:val="22"/>
          <w:szCs w:val="22"/>
        </w:rPr>
        <w:t>The Bulletin of Spanish and Portuguese Historical Studies</w:t>
      </w:r>
      <w:r w:rsidR="00835BF9">
        <w:rPr>
          <w:i/>
          <w:sz w:val="22"/>
          <w:szCs w:val="22"/>
        </w:rPr>
        <w:t xml:space="preserve"> </w:t>
      </w:r>
      <w:r w:rsidR="00835BF9" w:rsidRPr="00835BF9">
        <w:rPr>
          <w:sz w:val="22"/>
          <w:szCs w:val="22"/>
        </w:rPr>
        <w:t>37</w:t>
      </w:r>
      <w:r w:rsidRPr="00543749">
        <w:rPr>
          <w:sz w:val="22"/>
          <w:szCs w:val="22"/>
        </w:rPr>
        <w:t xml:space="preserve"> </w:t>
      </w:r>
      <w:r w:rsidR="00835BF9">
        <w:rPr>
          <w:sz w:val="22"/>
          <w:szCs w:val="22"/>
        </w:rPr>
        <w:t>(2012), article 17</w:t>
      </w:r>
      <w:r w:rsidRPr="00543749">
        <w:rPr>
          <w:sz w:val="22"/>
          <w:szCs w:val="22"/>
        </w:rPr>
        <w:t>.</w:t>
      </w:r>
    </w:p>
    <w:p w14:paraId="7C39984C" w14:textId="77777777" w:rsidR="004F3A49" w:rsidRPr="00E97A9A" w:rsidRDefault="004F3A49" w:rsidP="004F3A49">
      <w:pPr>
        <w:pStyle w:val="PlainText"/>
        <w:spacing w:after="120" w:line="360" w:lineRule="auto"/>
        <w:ind w:left="720" w:hanging="360"/>
        <w:rPr>
          <w:rFonts w:ascii="Georgia" w:eastAsia="MS Mincho" w:hAnsi="Georgia"/>
          <w:i/>
          <w:sz w:val="22"/>
          <w:szCs w:val="22"/>
        </w:rPr>
      </w:pPr>
      <w:r w:rsidRPr="00E97A9A">
        <w:rPr>
          <w:rFonts w:ascii="Georgia" w:eastAsia="MS Mincho" w:hAnsi="Georgia"/>
          <w:i/>
          <w:sz w:val="22"/>
          <w:szCs w:val="22"/>
        </w:rPr>
        <w:t>Order and Chivalry: Knighthood and Citizenship in Late Medieval Castile</w:t>
      </w:r>
      <w:r w:rsidRPr="00E97A9A">
        <w:rPr>
          <w:rFonts w:ascii="Georgia" w:eastAsia="MS Mincho" w:hAnsi="Georgia"/>
          <w:sz w:val="22"/>
          <w:szCs w:val="22"/>
        </w:rPr>
        <w:t xml:space="preserve">, by Jesús D. Rodriguez-Velasco, in </w:t>
      </w:r>
      <w:r w:rsidRPr="00E97A9A">
        <w:rPr>
          <w:rFonts w:ascii="Georgia" w:eastAsia="MS Mincho" w:hAnsi="Georgia"/>
          <w:i/>
          <w:sz w:val="22"/>
          <w:szCs w:val="22"/>
        </w:rPr>
        <w:t>The Bulletin of Spanish and Portuguese Historical Studies</w:t>
      </w:r>
      <w:r>
        <w:rPr>
          <w:rFonts w:ascii="Georgia" w:eastAsia="MS Mincho" w:hAnsi="Georgia"/>
          <w:sz w:val="22"/>
          <w:szCs w:val="22"/>
        </w:rPr>
        <w:t xml:space="preserve"> </w:t>
      </w:r>
      <w:r w:rsidR="00543749">
        <w:rPr>
          <w:rFonts w:ascii="Georgia" w:eastAsia="MS Mincho" w:hAnsi="Georgia"/>
          <w:sz w:val="22"/>
          <w:szCs w:val="22"/>
        </w:rPr>
        <w:t>36 (2011), article 15</w:t>
      </w:r>
      <w:r>
        <w:rPr>
          <w:rFonts w:ascii="Georgia" w:eastAsia="MS Mincho" w:hAnsi="Georgia"/>
          <w:sz w:val="22"/>
          <w:szCs w:val="22"/>
        </w:rPr>
        <w:t>.</w:t>
      </w:r>
    </w:p>
    <w:p w14:paraId="489486AF" w14:textId="1F065E59" w:rsidR="008309C7" w:rsidRPr="00E97A9A" w:rsidRDefault="008309C7" w:rsidP="008309C7">
      <w:pPr>
        <w:pStyle w:val="PlainText"/>
        <w:spacing w:after="120" w:line="360" w:lineRule="auto"/>
        <w:ind w:left="720" w:hanging="360"/>
        <w:rPr>
          <w:rFonts w:ascii="Georgia" w:eastAsia="MS Mincho" w:hAnsi="Georgia"/>
          <w:sz w:val="22"/>
          <w:szCs w:val="24"/>
        </w:rPr>
      </w:pPr>
      <w:r w:rsidRPr="00E97A9A">
        <w:rPr>
          <w:rFonts w:ascii="Georgia" w:eastAsia="MS Mincho" w:hAnsi="Georgia"/>
          <w:i/>
          <w:sz w:val="22"/>
          <w:szCs w:val="24"/>
        </w:rPr>
        <w:t>Alcohol, Violence, and Disorder in Traditional Europe</w:t>
      </w:r>
      <w:r w:rsidRPr="00E97A9A">
        <w:rPr>
          <w:rFonts w:ascii="Georgia" w:eastAsia="MS Mincho" w:hAnsi="Georgia"/>
          <w:sz w:val="22"/>
          <w:szCs w:val="24"/>
        </w:rPr>
        <w:t xml:space="preserve">, by A. Lynn Martin, in </w:t>
      </w:r>
      <w:r w:rsidRPr="00E97A9A">
        <w:rPr>
          <w:rFonts w:ascii="Georgia" w:eastAsia="MS Mincho" w:hAnsi="Georgia"/>
          <w:i/>
          <w:sz w:val="22"/>
          <w:szCs w:val="24"/>
        </w:rPr>
        <w:t>The Sixteenth Century Journal</w:t>
      </w:r>
      <w:r w:rsidR="0027673D">
        <w:rPr>
          <w:rFonts w:ascii="Georgia" w:eastAsia="MS Mincho" w:hAnsi="Georgia"/>
          <w:sz w:val="22"/>
          <w:szCs w:val="24"/>
        </w:rPr>
        <w:t xml:space="preserve"> 42</w:t>
      </w:r>
      <w:r>
        <w:rPr>
          <w:rFonts w:ascii="Georgia" w:eastAsia="MS Mincho" w:hAnsi="Georgia"/>
          <w:sz w:val="22"/>
          <w:szCs w:val="24"/>
        </w:rPr>
        <w:t xml:space="preserve"> </w:t>
      </w:r>
      <w:r w:rsidR="0027673D">
        <w:rPr>
          <w:rFonts w:ascii="Georgia" w:eastAsia="MS Mincho" w:hAnsi="Georgia"/>
          <w:sz w:val="22"/>
          <w:szCs w:val="24"/>
        </w:rPr>
        <w:t>(</w:t>
      </w:r>
      <w:r>
        <w:rPr>
          <w:rFonts w:ascii="Georgia" w:eastAsia="MS Mincho" w:hAnsi="Georgia"/>
          <w:sz w:val="22"/>
          <w:szCs w:val="24"/>
        </w:rPr>
        <w:t>2011</w:t>
      </w:r>
      <w:r w:rsidR="00074CAD">
        <w:rPr>
          <w:rFonts w:ascii="Georgia" w:eastAsia="MS Mincho" w:hAnsi="Georgia"/>
          <w:sz w:val="22"/>
          <w:szCs w:val="24"/>
        </w:rPr>
        <w:t>):</w:t>
      </w:r>
      <w:r w:rsidR="0027673D">
        <w:rPr>
          <w:rFonts w:ascii="Georgia" w:eastAsia="MS Mincho" w:hAnsi="Georgia"/>
          <w:sz w:val="22"/>
          <w:szCs w:val="24"/>
        </w:rPr>
        <w:t xml:space="preserve"> 268-69</w:t>
      </w:r>
      <w:r>
        <w:rPr>
          <w:rFonts w:ascii="Georgia" w:eastAsia="MS Mincho" w:hAnsi="Georgia"/>
          <w:sz w:val="22"/>
          <w:szCs w:val="24"/>
        </w:rPr>
        <w:t>.</w:t>
      </w:r>
    </w:p>
    <w:p w14:paraId="04FFB0C8" w14:textId="77777777" w:rsidR="00E97A9A" w:rsidRPr="00E97A9A" w:rsidRDefault="00E97A9A" w:rsidP="004D7933">
      <w:pPr>
        <w:pStyle w:val="PlainText"/>
        <w:spacing w:after="120" w:line="360" w:lineRule="auto"/>
        <w:ind w:left="720" w:hanging="360"/>
        <w:rPr>
          <w:rFonts w:ascii="Georgia" w:eastAsia="MS Mincho" w:hAnsi="Georgia"/>
          <w:i/>
          <w:sz w:val="22"/>
          <w:szCs w:val="22"/>
        </w:rPr>
      </w:pPr>
      <w:r w:rsidRPr="00E97A9A">
        <w:rPr>
          <w:rFonts w:ascii="Georgia" w:eastAsia="MS Mincho" w:hAnsi="Georgia"/>
          <w:i/>
          <w:sz w:val="22"/>
          <w:szCs w:val="22"/>
        </w:rPr>
        <w:t>Widowhood in Early Modern Spain: Protectors, Proprietors, and Patrons</w:t>
      </w:r>
      <w:r w:rsidRPr="00E97A9A">
        <w:rPr>
          <w:rFonts w:ascii="Georgia" w:eastAsia="MS Mincho" w:hAnsi="Georgia"/>
          <w:sz w:val="22"/>
          <w:szCs w:val="22"/>
        </w:rPr>
        <w:t xml:space="preserve">, by Stephanie Fink De Backer, in </w:t>
      </w:r>
      <w:r w:rsidRPr="00E97A9A">
        <w:rPr>
          <w:rFonts w:ascii="Georgia" w:eastAsia="MS Mincho" w:hAnsi="Georgia"/>
          <w:i/>
          <w:sz w:val="22"/>
          <w:szCs w:val="22"/>
        </w:rPr>
        <w:t>Early Modern Spanish History Notes</w:t>
      </w:r>
      <w:r w:rsidRPr="00E97A9A">
        <w:rPr>
          <w:rFonts w:ascii="Georgia" w:eastAsia="MS Mincho" w:hAnsi="Georgia"/>
          <w:sz w:val="22"/>
          <w:szCs w:val="22"/>
        </w:rPr>
        <w:t xml:space="preserve">, </w:t>
      </w:r>
      <w:r w:rsidR="004F3A49">
        <w:rPr>
          <w:rFonts w:ascii="Georgia" w:eastAsia="MS Mincho" w:hAnsi="Georgia"/>
          <w:sz w:val="22"/>
          <w:szCs w:val="22"/>
        </w:rPr>
        <w:t>April 2011</w:t>
      </w:r>
      <w:r w:rsidRPr="00E97A9A">
        <w:rPr>
          <w:rFonts w:ascii="Georgia" w:eastAsia="MS Mincho" w:hAnsi="Georgia"/>
          <w:sz w:val="22"/>
          <w:szCs w:val="22"/>
        </w:rPr>
        <w:t>.</w:t>
      </w:r>
    </w:p>
    <w:p w14:paraId="602DADE3" w14:textId="01F56E88" w:rsidR="00E97A9A" w:rsidRPr="00E97A9A" w:rsidRDefault="00E97A9A" w:rsidP="004D7933">
      <w:pPr>
        <w:pStyle w:val="PlainText"/>
        <w:spacing w:after="120" w:line="360" w:lineRule="auto"/>
        <w:ind w:left="720" w:hanging="360"/>
        <w:rPr>
          <w:rFonts w:ascii="Georgia" w:eastAsia="MS Mincho" w:hAnsi="Georgia" w:cs="Times New Roman"/>
          <w:sz w:val="22"/>
          <w:szCs w:val="24"/>
        </w:rPr>
      </w:pPr>
      <w:r w:rsidRPr="00E97A9A">
        <w:rPr>
          <w:rFonts w:ascii="Georgia" w:hAnsi="Georgia" w:cs="MinionPro-Bold"/>
          <w:bCs/>
          <w:i/>
          <w:sz w:val="22"/>
          <w:szCs w:val="24"/>
        </w:rPr>
        <w:t>Jenatsch’s Axe: Social Boundaries, Identity and Myth in the Era of the Thirty Years’ War</w:t>
      </w:r>
      <w:r w:rsidRPr="00E97A9A">
        <w:rPr>
          <w:rFonts w:ascii="Georgia" w:hAnsi="Georgia" w:cs="MinionPro-Bold"/>
          <w:bCs/>
          <w:sz w:val="22"/>
          <w:szCs w:val="24"/>
        </w:rPr>
        <w:t xml:space="preserve">, by </w:t>
      </w:r>
      <w:r w:rsidRPr="00E97A9A">
        <w:rPr>
          <w:rFonts w:ascii="Georgia" w:hAnsi="Georgia" w:cs="MinionPro-Regular"/>
          <w:sz w:val="22"/>
          <w:szCs w:val="24"/>
        </w:rPr>
        <w:t xml:space="preserve">Randolph C. Head, in </w:t>
      </w:r>
      <w:r w:rsidRPr="00E97A9A">
        <w:rPr>
          <w:rFonts w:ascii="Georgia" w:hAnsi="Georgia" w:cs="MinionPro-Regular"/>
          <w:i/>
          <w:sz w:val="22"/>
          <w:szCs w:val="24"/>
        </w:rPr>
        <w:t>The Sixteenth Century Journal</w:t>
      </w:r>
      <w:r w:rsidR="00074CAD">
        <w:rPr>
          <w:rFonts w:ascii="Georgia" w:hAnsi="Georgia" w:cs="MinionPro-Regular"/>
          <w:sz w:val="22"/>
          <w:szCs w:val="24"/>
        </w:rPr>
        <w:t xml:space="preserve"> 41 (2010):</w:t>
      </w:r>
      <w:r w:rsidRPr="00E97A9A">
        <w:rPr>
          <w:rFonts w:ascii="Georgia" w:hAnsi="Georgia" w:cs="MinionPro-Regular"/>
          <w:sz w:val="22"/>
          <w:szCs w:val="24"/>
        </w:rPr>
        <w:t xml:space="preserve"> 661-63.</w:t>
      </w:r>
      <w:r w:rsidRPr="00E97A9A">
        <w:rPr>
          <w:rFonts w:ascii="Georgia" w:eastAsia="MS Mincho" w:hAnsi="Georgia" w:cs="Times New Roman"/>
          <w:sz w:val="22"/>
          <w:szCs w:val="24"/>
        </w:rPr>
        <w:t xml:space="preserve"> </w:t>
      </w:r>
    </w:p>
    <w:p w14:paraId="5374D75F" w14:textId="1F376D6A" w:rsidR="00E97A9A" w:rsidRPr="00E97A9A" w:rsidRDefault="00E97A9A" w:rsidP="004D7933">
      <w:pPr>
        <w:pStyle w:val="PlainText"/>
        <w:spacing w:after="120" w:line="360" w:lineRule="auto"/>
        <w:ind w:left="720" w:hanging="360"/>
        <w:rPr>
          <w:rFonts w:ascii="Georgia" w:eastAsia="MS Mincho" w:hAnsi="Georgia" w:cs="Times New Roman"/>
          <w:sz w:val="22"/>
          <w:szCs w:val="24"/>
        </w:rPr>
      </w:pPr>
      <w:r w:rsidRPr="00E97A9A">
        <w:rPr>
          <w:rFonts w:ascii="Georgia" w:hAnsi="Georgia"/>
          <w:i/>
          <w:iCs/>
          <w:sz w:val="22"/>
          <w:szCs w:val="24"/>
        </w:rPr>
        <w:t>Drinking Matters: Public Houses and Social Exchange in Early Modern Central Europe</w:t>
      </w:r>
      <w:r w:rsidRPr="00E97A9A">
        <w:rPr>
          <w:rFonts w:ascii="Georgia" w:hAnsi="Georgia"/>
          <w:sz w:val="22"/>
          <w:szCs w:val="24"/>
        </w:rPr>
        <w:t xml:space="preserve">, by Beat Kümin, in </w:t>
      </w:r>
      <w:r w:rsidRPr="00E97A9A">
        <w:rPr>
          <w:rFonts w:ascii="Georgia" w:hAnsi="Georgia"/>
          <w:i/>
          <w:iCs/>
          <w:sz w:val="22"/>
          <w:szCs w:val="24"/>
        </w:rPr>
        <w:t>The Sixteenth Century Journal</w:t>
      </w:r>
      <w:r w:rsidR="00074CAD">
        <w:rPr>
          <w:rFonts w:ascii="Georgia" w:hAnsi="Georgia"/>
          <w:sz w:val="22"/>
          <w:szCs w:val="24"/>
        </w:rPr>
        <w:t xml:space="preserve"> 41 (2010):</w:t>
      </w:r>
      <w:r w:rsidRPr="00E97A9A">
        <w:rPr>
          <w:rFonts w:ascii="Georgia" w:hAnsi="Georgia"/>
          <w:sz w:val="22"/>
          <w:szCs w:val="24"/>
        </w:rPr>
        <w:t xml:space="preserve"> 274-75.</w:t>
      </w:r>
      <w:r w:rsidRPr="00E97A9A">
        <w:rPr>
          <w:rFonts w:ascii="Georgia" w:eastAsia="MS Mincho" w:hAnsi="Georgia" w:cs="Times New Roman"/>
          <w:sz w:val="22"/>
          <w:szCs w:val="24"/>
        </w:rPr>
        <w:t xml:space="preserve"> </w:t>
      </w:r>
    </w:p>
    <w:p w14:paraId="447745A8" w14:textId="213AD768" w:rsidR="00C15FA9" w:rsidRDefault="00C15FA9" w:rsidP="004D7933">
      <w:pPr>
        <w:pStyle w:val="Default"/>
        <w:spacing w:after="120" w:line="360" w:lineRule="auto"/>
        <w:ind w:left="720" w:hanging="360"/>
        <w:rPr>
          <w:sz w:val="22"/>
          <w:szCs w:val="22"/>
        </w:rPr>
      </w:pPr>
      <w:r>
        <w:rPr>
          <w:i/>
          <w:iCs/>
          <w:sz w:val="22"/>
          <w:szCs w:val="22"/>
        </w:rPr>
        <w:t>Violence in Early Modern Europe, 1500-1800</w:t>
      </w:r>
      <w:r>
        <w:rPr>
          <w:sz w:val="22"/>
          <w:szCs w:val="22"/>
        </w:rPr>
        <w:t xml:space="preserve">, by Julius Ruff, in </w:t>
      </w:r>
      <w:r>
        <w:rPr>
          <w:i/>
          <w:iCs/>
          <w:sz w:val="22"/>
          <w:szCs w:val="22"/>
        </w:rPr>
        <w:t xml:space="preserve">The Sixteenth Century Journal </w:t>
      </w:r>
      <w:r w:rsidR="00074CAD">
        <w:rPr>
          <w:sz w:val="22"/>
          <w:szCs w:val="22"/>
        </w:rPr>
        <w:t>34 (2003):</w:t>
      </w:r>
      <w:r>
        <w:rPr>
          <w:sz w:val="22"/>
          <w:szCs w:val="22"/>
        </w:rPr>
        <w:t xml:space="preserve"> 196-97. </w:t>
      </w:r>
    </w:p>
    <w:p w14:paraId="2EB81852" w14:textId="77777777" w:rsidR="00340D49" w:rsidRDefault="00340D49" w:rsidP="00340D49">
      <w:pPr>
        <w:pStyle w:val="Default"/>
        <w:spacing w:after="120" w:line="360" w:lineRule="auto"/>
        <w:ind w:left="720" w:hanging="720"/>
        <w:rPr>
          <w:b/>
          <w:bCs/>
          <w:smallCaps/>
          <w:color w:val="auto"/>
          <w:sz w:val="22"/>
          <w:szCs w:val="22"/>
        </w:rPr>
      </w:pPr>
    </w:p>
    <w:p w14:paraId="6789D6E8" w14:textId="77777777" w:rsidR="00340D49" w:rsidRDefault="00340D49" w:rsidP="00340D49">
      <w:pPr>
        <w:pStyle w:val="Default"/>
        <w:spacing w:after="120" w:line="360" w:lineRule="auto"/>
        <w:ind w:left="720" w:hanging="720"/>
        <w:rPr>
          <w:b/>
          <w:bCs/>
          <w:smallCaps/>
          <w:color w:val="auto"/>
          <w:sz w:val="22"/>
          <w:szCs w:val="22"/>
        </w:rPr>
      </w:pPr>
      <w:r>
        <w:rPr>
          <w:b/>
          <w:bCs/>
          <w:smallCaps/>
          <w:color w:val="auto"/>
          <w:sz w:val="22"/>
          <w:szCs w:val="22"/>
        </w:rPr>
        <w:t>Work in Progress:</w:t>
      </w:r>
    </w:p>
    <w:p w14:paraId="2E06694F" w14:textId="2BE88EE9" w:rsidR="00340D49" w:rsidRPr="00340D49" w:rsidRDefault="00CE584C" w:rsidP="00340D49">
      <w:pPr>
        <w:pStyle w:val="Default"/>
        <w:spacing w:after="120" w:line="360" w:lineRule="auto"/>
        <w:ind w:left="720" w:hanging="720"/>
        <w:rPr>
          <w:bCs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A Genealogy</w:t>
      </w:r>
      <w:r w:rsidR="00DA7544">
        <w:rPr>
          <w:bCs/>
          <w:i/>
          <w:color w:val="auto"/>
          <w:sz w:val="22"/>
          <w:szCs w:val="22"/>
        </w:rPr>
        <w:t xml:space="preserve"> of Addiction: </w:t>
      </w:r>
      <w:r w:rsidR="000B234A">
        <w:rPr>
          <w:bCs/>
          <w:i/>
          <w:color w:val="auto"/>
          <w:sz w:val="22"/>
          <w:szCs w:val="22"/>
        </w:rPr>
        <w:t>Stimulants</w:t>
      </w:r>
      <w:r w:rsidR="00DA7544">
        <w:rPr>
          <w:bCs/>
          <w:i/>
          <w:color w:val="auto"/>
          <w:sz w:val="22"/>
          <w:szCs w:val="22"/>
        </w:rPr>
        <w:t xml:space="preserve"> in </w:t>
      </w:r>
      <w:r w:rsidR="00340D49" w:rsidRPr="00340D49">
        <w:rPr>
          <w:bCs/>
          <w:i/>
          <w:color w:val="auto"/>
          <w:sz w:val="22"/>
          <w:szCs w:val="22"/>
        </w:rPr>
        <w:t>Early Modern Europe</w:t>
      </w:r>
      <w:r w:rsidR="00340D49" w:rsidRPr="006F00E9">
        <w:rPr>
          <w:bCs/>
          <w:color w:val="auto"/>
          <w:sz w:val="22"/>
          <w:szCs w:val="22"/>
        </w:rPr>
        <w:t xml:space="preserve">. </w:t>
      </w:r>
      <w:r w:rsidR="00340D49" w:rsidRPr="00340D49">
        <w:rPr>
          <w:bCs/>
          <w:color w:val="auto"/>
          <w:sz w:val="22"/>
          <w:szCs w:val="22"/>
        </w:rPr>
        <w:t xml:space="preserve">A book-length study that </w:t>
      </w:r>
      <w:r w:rsidR="00340D49" w:rsidRPr="00340D49">
        <w:rPr>
          <w:sz w:val="22"/>
          <w:szCs w:val="22"/>
        </w:rPr>
        <w:t>assesses the ways in which western Europeans wrestled with their growing dependence on habit-forming commodities like sugar, chocolate, tobacco, coffee, tea, distille</w:t>
      </w:r>
      <w:r w:rsidR="00543749">
        <w:rPr>
          <w:sz w:val="22"/>
          <w:szCs w:val="22"/>
        </w:rPr>
        <w:t>d spirits, and opium between 150</w:t>
      </w:r>
      <w:r w:rsidR="00340D49" w:rsidRPr="00340D49">
        <w:rPr>
          <w:sz w:val="22"/>
          <w:szCs w:val="22"/>
        </w:rPr>
        <w:t>0 and 1800.</w:t>
      </w:r>
    </w:p>
    <w:p w14:paraId="4702CC2C" w14:textId="77777777" w:rsidR="00340D49" w:rsidRPr="00340D49" w:rsidRDefault="00340D49" w:rsidP="00340D49">
      <w:pPr>
        <w:pStyle w:val="Default"/>
        <w:spacing w:after="120" w:line="360" w:lineRule="auto"/>
        <w:ind w:left="720" w:hanging="720"/>
        <w:rPr>
          <w:b/>
          <w:bCs/>
          <w:smallCaps/>
          <w:color w:val="auto"/>
          <w:sz w:val="22"/>
          <w:szCs w:val="22"/>
        </w:rPr>
      </w:pPr>
    </w:p>
    <w:p w14:paraId="76E86FD5" w14:textId="77777777" w:rsidR="00835BF9" w:rsidRDefault="00835BF9">
      <w:pPr>
        <w:rPr>
          <w:rFonts w:cs="Georgia"/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15F90F8" w14:textId="6F039141" w:rsidR="00C15FA9" w:rsidRDefault="00C15FA9" w:rsidP="006B07BF">
      <w:pPr>
        <w:pStyle w:val="Default"/>
        <w:spacing w:after="120" w:line="360" w:lineRule="auto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</w:t>
      </w:r>
      <w:r>
        <w:rPr>
          <w:b/>
          <w:bCs/>
          <w:sz w:val="18"/>
          <w:szCs w:val="18"/>
        </w:rPr>
        <w:t xml:space="preserve">WARDS AND </w:t>
      </w:r>
      <w:r>
        <w:rPr>
          <w:b/>
          <w:bCs/>
          <w:sz w:val="22"/>
          <w:szCs w:val="22"/>
        </w:rPr>
        <w:t>H</w:t>
      </w:r>
      <w:r>
        <w:rPr>
          <w:b/>
          <w:bCs/>
          <w:sz w:val="18"/>
          <w:szCs w:val="18"/>
        </w:rPr>
        <w:t>ONORS</w:t>
      </w:r>
      <w:r>
        <w:rPr>
          <w:b/>
          <w:bCs/>
          <w:sz w:val="22"/>
          <w:szCs w:val="22"/>
        </w:rPr>
        <w:t xml:space="preserve">: </w:t>
      </w:r>
    </w:p>
    <w:p w14:paraId="5A4963E4" w14:textId="7068F7F1" w:rsidR="00543749" w:rsidRDefault="00543749" w:rsidP="006B07BF">
      <w:pPr>
        <w:pStyle w:val="Default"/>
        <w:spacing w:after="120"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ACLS Fellow</w:t>
      </w:r>
      <w:r w:rsidR="00E11736">
        <w:rPr>
          <w:sz w:val="22"/>
          <w:szCs w:val="22"/>
        </w:rPr>
        <w:t>s</w:t>
      </w:r>
      <w:r>
        <w:rPr>
          <w:sz w:val="22"/>
          <w:szCs w:val="22"/>
        </w:rPr>
        <w:t>hip, 2012-13.</w:t>
      </w:r>
    </w:p>
    <w:p w14:paraId="4C8A0DF3" w14:textId="77777777" w:rsidR="00543749" w:rsidRDefault="00543749" w:rsidP="006B07BF">
      <w:pPr>
        <w:pStyle w:val="Default"/>
        <w:spacing w:after="120"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NEH Summer Stipend, 2012.</w:t>
      </w:r>
    </w:p>
    <w:p w14:paraId="6746013C" w14:textId="77777777" w:rsidR="0004617D" w:rsidRDefault="0004617D" w:rsidP="006B07BF">
      <w:pPr>
        <w:pStyle w:val="Default"/>
        <w:spacing w:after="120"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Matching Grant – Program for Cultural Cooperation between Spain’s Ministry of Culture an</w:t>
      </w:r>
      <w:r w:rsidR="00543749">
        <w:rPr>
          <w:sz w:val="22"/>
          <w:szCs w:val="22"/>
        </w:rPr>
        <w:t>d United States’ Universities</w:t>
      </w:r>
      <w:r>
        <w:rPr>
          <w:sz w:val="22"/>
          <w:szCs w:val="22"/>
        </w:rPr>
        <w:t>, 2011.</w:t>
      </w:r>
    </w:p>
    <w:p w14:paraId="03AA5276" w14:textId="77777777" w:rsidR="00C15FA9" w:rsidRDefault="00C15FA9" w:rsidP="006B07BF">
      <w:pPr>
        <w:pStyle w:val="Default"/>
        <w:spacing w:after="120"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Best First Article Prize, 2003-05, awarded by The Society for Spanish and Portuguese Historical Studies for “Credit, Debt, and Honor in Castile, 1600-1650,” </w:t>
      </w:r>
      <w:r>
        <w:rPr>
          <w:i/>
          <w:iCs/>
          <w:sz w:val="22"/>
          <w:szCs w:val="22"/>
        </w:rPr>
        <w:t xml:space="preserve">Journal of Early Modern History </w:t>
      </w:r>
      <w:r>
        <w:rPr>
          <w:sz w:val="22"/>
          <w:szCs w:val="22"/>
        </w:rPr>
        <w:t xml:space="preserve">7 (2003): 8-27. </w:t>
      </w:r>
    </w:p>
    <w:p w14:paraId="382A2F6A" w14:textId="77777777" w:rsidR="00C15FA9" w:rsidRDefault="00C15FA9" w:rsidP="006B07BF">
      <w:pPr>
        <w:pStyle w:val="Default"/>
        <w:spacing w:after="120"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The Carl S. Meyer Prize, awarded at the </w:t>
      </w:r>
      <w:r>
        <w:rPr>
          <w:i/>
          <w:iCs/>
          <w:sz w:val="22"/>
          <w:szCs w:val="22"/>
        </w:rPr>
        <w:t xml:space="preserve">Sixteenth Century Studies Conference </w:t>
      </w:r>
      <w:r>
        <w:rPr>
          <w:sz w:val="22"/>
          <w:szCs w:val="22"/>
        </w:rPr>
        <w:t xml:space="preserve">for best paper by a young scholar, November 2000. Paper entitled, “Women, Slander, and Reputation in Early Modern Castile.” </w:t>
      </w:r>
    </w:p>
    <w:p w14:paraId="3DBA1F5F" w14:textId="08104C68" w:rsidR="00543749" w:rsidRPr="004D2A44" w:rsidRDefault="008D3D27" w:rsidP="004D2A44">
      <w:pPr>
        <w:pStyle w:val="Default"/>
        <w:spacing w:after="120"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Fulbright Fellowship</w:t>
      </w:r>
      <w:r w:rsidR="00C15FA9">
        <w:rPr>
          <w:sz w:val="22"/>
          <w:szCs w:val="22"/>
        </w:rPr>
        <w:t xml:space="preserve">, 1998. </w:t>
      </w:r>
    </w:p>
    <w:p w14:paraId="45895F83" w14:textId="77777777" w:rsidR="004D2A44" w:rsidRDefault="004D2A44" w:rsidP="0099577A">
      <w:pPr>
        <w:pStyle w:val="Default"/>
        <w:spacing w:after="120" w:line="360" w:lineRule="auto"/>
        <w:rPr>
          <w:b/>
          <w:bCs/>
          <w:smallCaps/>
          <w:sz w:val="22"/>
          <w:szCs w:val="22"/>
        </w:rPr>
      </w:pPr>
    </w:p>
    <w:p w14:paraId="28524B57" w14:textId="5AD20151" w:rsidR="00C15FA9" w:rsidRPr="00543749" w:rsidRDefault="004D7933" w:rsidP="0099577A">
      <w:pPr>
        <w:pStyle w:val="Default"/>
        <w:spacing w:after="120" w:line="360" w:lineRule="auto"/>
        <w:rPr>
          <w:color w:val="auto"/>
          <w:sz w:val="22"/>
          <w:szCs w:val="22"/>
        </w:rPr>
      </w:pPr>
      <w:bookmarkStart w:id="0" w:name="_GoBack"/>
      <w:bookmarkEnd w:id="0"/>
      <w:r w:rsidRPr="004D7933">
        <w:rPr>
          <w:b/>
          <w:bCs/>
          <w:smallCaps/>
          <w:sz w:val="22"/>
          <w:szCs w:val="22"/>
        </w:rPr>
        <w:t>Teaching Experience</w:t>
      </w:r>
      <w:r w:rsidR="00B23458">
        <w:rPr>
          <w:b/>
          <w:bCs/>
          <w:smallCaps/>
          <w:sz w:val="22"/>
          <w:szCs w:val="22"/>
        </w:rPr>
        <w:t xml:space="preserve"> (University of Kentucky)</w:t>
      </w:r>
      <w:r w:rsidR="00C15FA9" w:rsidRPr="004D7933">
        <w:rPr>
          <w:b/>
          <w:bCs/>
          <w:smallCaps/>
          <w:sz w:val="22"/>
          <w:szCs w:val="22"/>
        </w:rPr>
        <w:t xml:space="preserve">: </w:t>
      </w:r>
    </w:p>
    <w:p w14:paraId="6B04062B" w14:textId="269A32ED" w:rsidR="0082653B" w:rsidRPr="00B23458" w:rsidRDefault="0082653B" w:rsidP="00B23458">
      <w:pPr>
        <w:pStyle w:val="PlainText"/>
        <w:spacing w:after="120" w:line="360" w:lineRule="auto"/>
        <w:rPr>
          <w:rFonts w:ascii="Georgia" w:eastAsia="MS Mincho" w:hAnsi="Georgia" w:cs="Times New Roman"/>
          <w:b/>
          <w:sz w:val="22"/>
          <w:szCs w:val="22"/>
        </w:rPr>
      </w:pPr>
      <w:r w:rsidRPr="00B23458">
        <w:rPr>
          <w:rFonts w:ascii="Georgia" w:eastAsia="MS Mincho" w:hAnsi="Georgia" w:cs="Times New Roman"/>
          <w:b/>
          <w:sz w:val="22"/>
          <w:szCs w:val="22"/>
        </w:rPr>
        <w:t>Graduate Service:</w:t>
      </w:r>
    </w:p>
    <w:p w14:paraId="6966733E" w14:textId="1407A78D" w:rsidR="00074CAD" w:rsidRDefault="00074CAD" w:rsidP="0027673D">
      <w:pPr>
        <w:pStyle w:val="PlainText"/>
        <w:spacing w:after="120" w:line="360" w:lineRule="auto"/>
        <w:ind w:left="360" w:hanging="360"/>
        <w:rPr>
          <w:rFonts w:ascii="Georgia" w:eastAsia="MS Mincho" w:hAnsi="Georgia" w:cs="Times New Roman"/>
          <w:sz w:val="22"/>
          <w:szCs w:val="22"/>
        </w:rPr>
      </w:pPr>
      <w:r>
        <w:rPr>
          <w:rFonts w:ascii="Georgia" w:eastAsia="MS Mincho" w:hAnsi="Georgia" w:cs="Times New Roman"/>
          <w:sz w:val="22"/>
          <w:szCs w:val="22"/>
        </w:rPr>
        <w:t xml:space="preserve">Qualifying Examination committee: Edward Mason, </w:t>
      </w:r>
      <w:r w:rsidR="00DF2313">
        <w:rPr>
          <w:rFonts w:ascii="Georgia" w:eastAsia="MS Mincho" w:hAnsi="Georgia" w:cs="Times New Roman"/>
          <w:sz w:val="22"/>
          <w:szCs w:val="22"/>
        </w:rPr>
        <w:t>Fall</w:t>
      </w:r>
      <w:r>
        <w:rPr>
          <w:rFonts w:ascii="Georgia" w:eastAsia="MS Mincho" w:hAnsi="Georgia" w:cs="Times New Roman"/>
          <w:sz w:val="22"/>
          <w:szCs w:val="22"/>
        </w:rPr>
        <w:t xml:space="preserve"> 2015</w:t>
      </w:r>
      <w:r w:rsidR="00B23458">
        <w:rPr>
          <w:rFonts w:ascii="Georgia" w:eastAsia="MS Mincho" w:hAnsi="Georgia" w:cs="Times New Roman"/>
          <w:sz w:val="22"/>
          <w:szCs w:val="22"/>
        </w:rPr>
        <w:t>; Corinne Gresang, Fall 2016; Mel Kapitan, Fall 2016</w:t>
      </w:r>
      <w:r>
        <w:rPr>
          <w:rFonts w:ascii="Georgia" w:eastAsia="MS Mincho" w:hAnsi="Georgia" w:cs="Times New Roman"/>
          <w:sz w:val="22"/>
          <w:szCs w:val="22"/>
        </w:rPr>
        <w:t>.</w:t>
      </w:r>
    </w:p>
    <w:p w14:paraId="62F789E9" w14:textId="3753FB3D" w:rsidR="00A877EF" w:rsidRDefault="00A877EF" w:rsidP="0027673D">
      <w:pPr>
        <w:pStyle w:val="PlainText"/>
        <w:spacing w:after="120" w:line="360" w:lineRule="auto"/>
        <w:ind w:left="360" w:hanging="360"/>
        <w:rPr>
          <w:rFonts w:ascii="Georgia" w:eastAsia="MS Mincho" w:hAnsi="Georgia" w:cs="Times New Roman"/>
          <w:sz w:val="22"/>
          <w:szCs w:val="22"/>
        </w:rPr>
      </w:pPr>
      <w:r>
        <w:rPr>
          <w:rFonts w:ascii="Georgia" w:eastAsia="MS Mincho" w:hAnsi="Georgia" w:cs="Times New Roman"/>
          <w:sz w:val="22"/>
          <w:szCs w:val="22"/>
        </w:rPr>
        <w:t xml:space="preserve">Master’s committee: Charles Johnson, Spring 2013; </w:t>
      </w:r>
      <w:r w:rsidR="00B1635A">
        <w:rPr>
          <w:rFonts w:ascii="Georgia" w:eastAsia="MS Mincho" w:hAnsi="Georgia" w:cs="Times New Roman"/>
          <w:sz w:val="22"/>
          <w:szCs w:val="22"/>
        </w:rPr>
        <w:t>Paul</w:t>
      </w:r>
      <w:r>
        <w:rPr>
          <w:rFonts w:ascii="Georgia" w:eastAsia="MS Mincho" w:hAnsi="Georgia" w:cs="Times New Roman"/>
          <w:sz w:val="22"/>
          <w:szCs w:val="22"/>
        </w:rPr>
        <w:t xml:space="preserve"> Glasser, Fall 2013</w:t>
      </w:r>
      <w:r w:rsidR="00DF2313">
        <w:rPr>
          <w:rFonts w:ascii="Georgia" w:eastAsia="MS Mincho" w:hAnsi="Georgia" w:cs="Times New Roman"/>
          <w:sz w:val="22"/>
          <w:szCs w:val="22"/>
        </w:rPr>
        <w:t>; Corinne Gressang, Spring 2015; Scott Kenkel, Spring 2015</w:t>
      </w:r>
      <w:r>
        <w:rPr>
          <w:rFonts w:ascii="Georgia" w:eastAsia="MS Mincho" w:hAnsi="Georgia" w:cs="Times New Roman"/>
          <w:sz w:val="22"/>
          <w:szCs w:val="22"/>
        </w:rPr>
        <w:t>.</w:t>
      </w:r>
    </w:p>
    <w:p w14:paraId="49FE5167" w14:textId="4ED05BA8" w:rsidR="0082653B" w:rsidRDefault="0082653B" w:rsidP="00DF2313">
      <w:pPr>
        <w:pStyle w:val="PlainText"/>
        <w:spacing w:after="120" w:line="360" w:lineRule="auto"/>
        <w:ind w:left="720" w:hanging="720"/>
        <w:rPr>
          <w:rFonts w:ascii="Georgia" w:eastAsia="MS Mincho" w:hAnsi="Georgia" w:cs="Times New Roman"/>
          <w:sz w:val="22"/>
          <w:szCs w:val="22"/>
        </w:rPr>
      </w:pPr>
      <w:r>
        <w:rPr>
          <w:rFonts w:ascii="Georgia" w:eastAsia="MS Mincho" w:hAnsi="Georgia" w:cs="Times New Roman"/>
          <w:sz w:val="22"/>
          <w:szCs w:val="22"/>
        </w:rPr>
        <w:t xml:space="preserve">External reviewer, PhD defense: Amber Stamper (English), </w:t>
      </w:r>
      <w:r w:rsidR="005D71D5">
        <w:rPr>
          <w:rFonts w:ascii="Georgia" w:eastAsia="MS Mincho" w:hAnsi="Georgia" w:cs="Times New Roman"/>
          <w:sz w:val="22"/>
          <w:szCs w:val="22"/>
        </w:rPr>
        <w:t>Spring</w:t>
      </w:r>
      <w:r>
        <w:rPr>
          <w:rFonts w:ascii="Georgia" w:eastAsia="MS Mincho" w:hAnsi="Georgia" w:cs="Times New Roman"/>
          <w:sz w:val="22"/>
          <w:szCs w:val="22"/>
        </w:rPr>
        <w:t xml:space="preserve"> 2013</w:t>
      </w:r>
      <w:r w:rsidR="00DF2313">
        <w:rPr>
          <w:rFonts w:ascii="Georgia" w:eastAsia="MS Mincho" w:hAnsi="Georgia" w:cs="Times New Roman"/>
          <w:sz w:val="22"/>
          <w:szCs w:val="22"/>
        </w:rPr>
        <w:t>; Nathan Shank (English</w:t>
      </w:r>
      <w:r w:rsidR="00B23458">
        <w:rPr>
          <w:rFonts w:ascii="Georgia" w:eastAsia="MS Mincho" w:hAnsi="Georgia" w:cs="Times New Roman"/>
          <w:sz w:val="22"/>
          <w:szCs w:val="22"/>
        </w:rPr>
        <w:t xml:space="preserve">), Spring 2015, </w:t>
      </w:r>
      <w:r w:rsidR="00FA3358">
        <w:rPr>
          <w:rFonts w:ascii="Georgia" w:eastAsia="MS Mincho" w:hAnsi="Georgia" w:cs="Times New Roman"/>
          <w:sz w:val="22"/>
          <w:szCs w:val="22"/>
        </w:rPr>
        <w:t xml:space="preserve">Eric Casero, </w:t>
      </w:r>
      <w:r w:rsidR="00B23458">
        <w:rPr>
          <w:rFonts w:ascii="Georgia" w:eastAsia="MS Mincho" w:hAnsi="Georgia" w:cs="Times New Roman"/>
          <w:sz w:val="22"/>
          <w:szCs w:val="22"/>
        </w:rPr>
        <w:t>(English), Spring 2016</w:t>
      </w:r>
      <w:r w:rsidR="008D3D27">
        <w:rPr>
          <w:rFonts w:ascii="Georgia" w:eastAsia="MS Mincho" w:hAnsi="Georgia" w:cs="Times New Roman"/>
          <w:sz w:val="22"/>
          <w:szCs w:val="22"/>
        </w:rPr>
        <w:t>, Delmar Reffett, Jr. (English), Spring 2018</w:t>
      </w:r>
      <w:r>
        <w:rPr>
          <w:rFonts w:ascii="Georgia" w:eastAsia="MS Mincho" w:hAnsi="Georgia" w:cs="Times New Roman"/>
          <w:sz w:val="22"/>
          <w:szCs w:val="22"/>
        </w:rPr>
        <w:t>.</w:t>
      </w:r>
    </w:p>
    <w:p w14:paraId="720E5689" w14:textId="2B1AC659" w:rsidR="00FA3358" w:rsidRPr="00B23458" w:rsidRDefault="0082653B" w:rsidP="00B23458">
      <w:pPr>
        <w:pStyle w:val="PlainText"/>
        <w:spacing w:after="120" w:line="360" w:lineRule="auto"/>
        <w:rPr>
          <w:rFonts w:ascii="Georgia" w:eastAsia="MS Mincho" w:hAnsi="Georgia" w:cs="Times New Roman"/>
          <w:b/>
          <w:sz w:val="22"/>
          <w:szCs w:val="22"/>
        </w:rPr>
      </w:pPr>
      <w:r w:rsidRPr="00B23458">
        <w:rPr>
          <w:rFonts w:ascii="Georgia" w:eastAsia="MS Mincho" w:hAnsi="Georgia" w:cs="Times New Roman"/>
          <w:b/>
          <w:sz w:val="22"/>
          <w:szCs w:val="22"/>
        </w:rPr>
        <w:t>Courses:</w:t>
      </w:r>
    </w:p>
    <w:p w14:paraId="48A152FC" w14:textId="77777777" w:rsidR="008D3D27" w:rsidRDefault="008D3D27" w:rsidP="008D3D27">
      <w:pPr>
        <w:pStyle w:val="PlainText"/>
        <w:spacing w:after="120" w:line="360" w:lineRule="auto"/>
        <w:ind w:left="360" w:hanging="360"/>
        <w:rPr>
          <w:rFonts w:ascii="Georgia" w:eastAsia="MS Mincho" w:hAnsi="Georgia" w:cs="Times New Roman"/>
          <w:sz w:val="22"/>
          <w:szCs w:val="22"/>
        </w:rPr>
      </w:pPr>
      <w:r>
        <w:rPr>
          <w:rFonts w:ascii="Georgia" w:eastAsia="MS Mincho" w:hAnsi="Georgia" w:cs="Times New Roman"/>
          <w:sz w:val="22"/>
          <w:szCs w:val="22"/>
        </w:rPr>
        <w:t xml:space="preserve">HIS 130 “History of Alcohol and Drugs in Western Civilization,” Spring 2018, Spring 2017, Spring 2016, Spring 2015, Spring 2014. </w:t>
      </w:r>
    </w:p>
    <w:p w14:paraId="0A869FDC" w14:textId="77777777" w:rsidR="008D3D27" w:rsidRDefault="008D3D27" w:rsidP="008D3D27">
      <w:pPr>
        <w:pStyle w:val="PlainText"/>
        <w:spacing w:after="120" w:line="360" w:lineRule="auto"/>
        <w:ind w:left="360" w:hanging="360"/>
        <w:rPr>
          <w:rFonts w:ascii="Georgia" w:eastAsia="MS Mincho" w:hAnsi="Georgia" w:cs="Times New Roman"/>
          <w:sz w:val="22"/>
          <w:szCs w:val="22"/>
        </w:rPr>
      </w:pPr>
      <w:r>
        <w:rPr>
          <w:rFonts w:ascii="Georgia" w:eastAsia="MS Mincho" w:hAnsi="Georgia" w:cs="Times New Roman"/>
          <w:sz w:val="22"/>
          <w:szCs w:val="22"/>
        </w:rPr>
        <w:t>HIS 650 “The Atlantic World,” Spring 2018, Fall 2015.</w:t>
      </w:r>
    </w:p>
    <w:p w14:paraId="6A361491" w14:textId="5D105828" w:rsidR="00B95188" w:rsidRDefault="00B95188" w:rsidP="00DF2313">
      <w:pPr>
        <w:pStyle w:val="PlainText"/>
        <w:spacing w:after="120" w:line="360" w:lineRule="auto"/>
        <w:ind w:left="360" w:hanging="360"/>
        <w:rPr>
          <w:rFonts w:ascii="Georgia" w:eastAsia="MS Mincho" w:hAnsi="Georgia" w:cs="Times New Roman"/>
          <w:sz w:val="22"/>
          <w:szCs w:val="22"/>
        </w:rPr>
      </w:pPr>
      <w:r>
        <w:rPr>
          <w:rFonts w:ascii="Georgia" w:eastAsia="MS Mincho" w:hAnsi="Georgia" w:cs="Times New Roman"/>
          <w:sz w:val="22"/>
          <w:szCs w:val="22"/>
        </w:rPr>
        <w:t>HIS 119 “War and Society in the West, 1350-1914,” Fall 2017.</w:t>
      </w:r>
    </w:p>
    <w:p w14:paraId="66739175" w14:textId="45730FE8" w:rsidR="00B95188" w:rsidRDefault="00B95188" w:rsidP="00DF2313">
      <w:pPr>
        <w:pStyle w:val="PlainText"/>
        <w:spacing w:after="120" w:line="360" w:lineRule="auto"/>
        <w:ind w:left="360" w:hanging="360"/>
        <w:rPr>
          <w:rFonts w:ascii="Georgia" w:eastAsia="MS Mincho" w:hAnsi="Georgia" w:cs="Times New Roman"/>
          <w:sz w:val="22"/>
          <w:szCs w:val="22"/>
        </w:rPr>
      </w:pPr>
      <w:r>
        <w:rPr>
          <w:rFonts w:ascii="Georgia" w:eastAsia="MS Mincho" w:hAnsi="Georgia" w:cs="Times New Roman"/>
          <w:sz w:val="22"/>
          <w:szCs w:val="22"/>
        </w:rPr>
        <w:t>HIS 105 “History of Europe from the Mid-17</w:t>
      </w:r>
      <w:r w:rsidRPr="00B95188">
        <w:rPr>
          <w:rFonts w:ascii="Georgia" w:eastAsia="MS Mincho" w:hAnsi="Georgia" w:cs="Times New Roman"/>
          <w:sz w:val="22"/>
          <w:szCs w:val="22"/>
          <w:vertAlign w:val="superscript"/>
        </w:rPr>
        <w:t>th</w:t>
      </w:r>
      <w:r>
        <w:rPr>
          <w:rFonts w:ascii="Georgia" w:eastAsia="MS Mincho" w:hAnsi="Georgia" w:cs="Times New Roman"/>
          <w:sz w:val="22"/>
          <w:szCs w:val="22"/>
        </w:rPr>
        <w:t xml:space="preserve"> Century to the Present,” Spring 2017.</w:t>
      </w:r>
    </w:p>
    <w:p w14:paraId="005891E9" w14:textId="1B37D052" w:rsidR="00DF2313" w:rsidRDefault="00DF2313" w:rsidP="0027673D">
      <w:pPr>
        <w:pStyle w:val="PlainText"/>
        <w:spacing w:after="120" w:line="360" w:lineRule="auto"/>
        <w:ind w:left="360" w:hanging="360"/>
        <w:rPr>
          <w:rFonts w:ascii="Georgia" w:eastAsia="MS Mincho" w:hAnsi="Georgia" w:cs="Times New Roman"/>
          <w:sz w:val="22"/>
          <w:szCs w:val="22"/>
        </w:rPr>
      </w:pPr>
      <w:r>
        <w:rPr>
          <w:rFonts w:ascii="Georgia" w:eastAsia="MS Mincho" w:hAnsi="Georgia" w:cs="Times New Roman"/>
          <w:sz w:val="22"/>
          <w:szCs w:val="22"/>
        </w:rPr>
        <w:lastRenderedPageBreak/>
        <w:t>HIS 750 “Professional</w:t>
      </w:r>
      <w:r w:rsidR="00B23458">
        <w:rPr>
          <w:rFonts w:ascii="Georgia" w:eastAsia="MS Mincho" w:hAnsi="Georgia" w:cs="Times New Roman"/>
          <w:sz w:val="22"/>
          <w:szCs w:val="22"/>
        </w:rPr>
        <w:t xml:space="preserve"> Development Seminar,” Fall 2016-Spring 2017</w:t>
      </w:r>
      <w:r w:rsidR="00770BC4">
        <w:rPr>
          <w:rFonts w:ascii="Georgia" w:eastAsia="MS Mincho" w:hAnsi="Georgia" w:cs="Times New Roman"/>
          <w:sz w:val="22"/>
          <w:szCs w:val="22"/>
        </w:rPr>
        <w:t>, Fall 2015-Spring 2016</w:t>
      </w:r>
      <w:r w:rsidR="00B23458">
        <w:rPr>
          <w:rFonts w:ascii="Georgia" w:eastAsia="MS Mincho" w:hAnsi="Georgia" w:cs="Times New Roman"/>
          <w:sz w:val="22"/>
          <w:szCs w:val="22"/>
        </w:rPr>
        <w:t>, Fall 2014-Spring 2015</w:t>
      </w:r>
      <w:r>
        <w:rPr>
          <w:rFonts w:ascii="Georgia" w:eastAsia="MS Mincho" w:hAnsi="Georgia" w:cs="Times New Roman"/>
          <w:sz w:val="22"/>
          <w:szCs w:val="22"/>
        </w:rPr>
        <w:t>.</w:t>
      </w:r>
    </w:p>
    <w:p w14:paraId="2F6E6D1A" w14:textId="77777777" w:rsidR="00074CAD" w:rsidRDefault="00074CAD" w:rsidP="0027673D">
      <w:pPr>
        <w:pStyle w:val="PlainText"/>
        <w:spacing w:after="120" w:line="360" w:lineRule="auto"/>
        <w:ind w:left="360" w:hanging="360"/>
        <w:rPr>
          <w:rFonts w:ascii="Georgia" w:eastAsia="MS Mincho" w:hAnsi="Georgia" w:cs="Times New Roman"/>
          <w:sz w:val="22"/>
          <w:szCs w:val="22"/>
        </w:rPr>
      </w:pPr>
      <w:r>
        <w:rPr>
          <w:rFonts w:ascii="Georgia" w:eastAsia="MS Mincho" w:hAnsi="Georgia" w:cs="Times New Roman"/>
          <w:sz w:val="22"/>
          <w:szCs w:val="22"/>
        </w:rPr>
        <w:t>HIS 606 “Historical Criticism,” Fall 2014.</w:t>
      </w:r>
    </w:p>
    <w:p w14:paraId="585B7630" w14:textId="5C35EC97" w:rsidR="00074CAD" w:rsidRDefault="00074CAD" w:rsidP="0027673D">
      <w:pPr>
        <w:pStyle w:val="PlainText"/>
        <w:spacing w:after="120" w:line="360" w:lineRule="auto"/>
        <w:ind w:left="360" w:hanging="360"/>
        <w:rPr>
          <w:rFonts w:ascii="Georgia" w:eastAsia="MS Mincho" w:hAnsi="Georgia" w:cs="Times New Roman"/>
          <w:sz w:val="22"/>
          <w:szCs w:val="22"/>
        </w:rPr>
      </w:pPr>
      <w:r>
        <w:rPr>
          <w:rFonts w:ascii="Georgia" w:eastAsia="MS Mincho" w:hAnsi="Georgia" w:cs="Times New Roman"/>
          <w:sz w:val="22"/>
          <w:szCs w:val="22"/>
        </w:rPr>
        <w:t>HIS 705 “Colloquium in Pre-Modern European History,” Spring 2014.</w:t>
      </w:r>
    </w:p>
    <w:p w14:paraId="292ACCFC" w14:textId="6BBAE81A" w:rsidR="00543749" w:rsidRDefault="00074CAD" w:rsidP="0027673D">
      <w:pPr>
        <w:pStyle w:val="PlainText"/>
        <w:spacing w:after="120" w:line="360" w:lineRule="auto"/>
        <w:ind w:left="360" w:hanging="360"/>
        <w:rPr>
          <w:rFonts w:ascii="Georgia" w:eastAsia="MS Mincho" w:hAnsi="Georgia" w:cs="Times New Roman"/>
          <w:sz w:val="22"/>
          <w:szCs w:val="22"/>
        </w:rPr>
      </w:pPr>
      <w:r>
        <w:rPr>
          <w:rFonts w:ascii="Georgia" w:eastAsia="MS Mincho" w:hAnsi="Georgia" w:cs="Times New Roman"/>
          <w:sz w:val="22"/>
          <w:szCs w:val="22"/>
        </w:rPr>
        <w:t xml:space="preserve">HIS 650 </w:t>
      </w:r>
      <w:r w:rsidR="00543749">
        <w:rPr>
          <w:rFonts w:ascii="Georgia" w:eastAsia="MS Mincho" w:hAnsi="Georgia" w:cs="Times New Roman"/>
          <w:sz w:val="22"/>
          <w:szCs w:val="22"/>
        </w:rPr>
        <w:t>“Readings in European History, 1648-1815 – Sociability in Early Modern Europe,” Fall 2012.</w:t>
      </w:r>
    </w:p>
    <w:p w14:paraId="6A06B497" w14:textId="1E1D7915" w:rsidR="00543749" w:rsidRDefault="00074CAD" w:rsidP="0027673D">
      <w:pPr>
        <w:pStyle w:val="PlainText"/>
        <w:spacing w:after="120" w:line="360" w:lineRule="auto"/>
        <w:ind w:left="360" w:hanging="360"/>
        <w:rPr>
          <w:rFonts w:ascii="Georgia" w:eastAsia="MS Mincho" w:hAnsi="Georgia" w:cs="Times New Roman"/>
          <w:sz w:val="22"/>
          <w:szCs w:val="22"/>
        </w:rPr>
      </w:pPr>
      <w:r>
        <w:rPr>
          <w:rFonts w:ascii="Georgia" w:eastAsia="MS Mincho" w:hAnsi="Georgia" w:cs="Times New Roman"/>
          <w:sz w:val="22"/>
          <w:szCs w:val="22"/>
        </w:rPr>
        <w:t xml:space="preserve">HIS 301 </w:t>
      </w:r>
      <w:r w:rsidR="00543749">
        <w:rPr>
          <w:rFonts w:ascii="Georgia" w:eastAsia="MS Mincho" w:hAnsi="Georgia" w:cs="Times New Roman"/>
          <w:sz w:val="22"/>
          <w:szCs w:val="22"/>
        </w:rPr>
        <w:t>“History Workshop – Approaches to Military History,” Fall 2012.</w:t>
      </w:r>
    </w:p>
    <w:p w14:paraId="035BCA7E" w14:textId="77777777" w:rsidR="004D7933" w:rsidRDefault="004D7933" w:rsidP="00DF2313">
      <w:pPr>
        <w:pStyle w:val="Default"/>
        <w:spacing w:after="120" w:line="360" w:lineRule="auto"/>
        <w:rPr>
          <w:rFonts w:cstheme="minorBidi"/>
          <w:b/>
          <w:bCs/>
          <w:color w:val="auto"/>
          <w:sz w:val="22"/>
          <w:szCs w:val="22"/>
        </w:rPr>
      </w:pPr>
    </w:p>
    <w:p w14:paraId="7374002A" w14:textId="06290BC9" w:rsidR="00C15FA9" w:rsidRDefault="00C15FA9" w:rsidP="00FE041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>
        <w:rPr>
          <w:b/>
          <w:bCs/>
          <w:sz w:val="18"/>
          <w:szCs w:val="18"/>
        </w:rPr>
        <w:t xml:space="preserve">CADEMIC </w:t>
      </w:r>
      <w:r>
        <w:rPr>
          <w:b/>
          <w:bCs/>
          <w:sz w:val="22"/>
          <w:szCs w:val="22"/>
        </w:rPr>
        <w:t>P</w:t>
      </w:r>
      <w:r>
        <w:rPr>
          <w:b/>
          <w:bCs/>
          <w:sz w:val="18"/>
          <w:szCs w:val="18"/>
        </w:rPr>
        <w:t>RESENTATIONS</w:t>
      </w:r>
      <w:r>
        <w:rPr>
          <w:b/>
          <w:bCs/>
          <w:sz w:val="22"/>
          <w:szCs w:val="22"/>
        </w:rPr>
        <w:t xml:space="preserve">: </w:t>
      </w:r>
    </w:p>
    <w:p w14:paraId="44373488" w14:textId="77777777" w:rsidR="004D7933" w:rsidRPr="00B23458" w:rsidRDefault="006F00E9" w:rsidP="006B07BF">
      <w:pPr>
        <w:pStyle w:val="Default"/>
        <w:spacing w:after="120" w:line="360" w:lineRule="auto"/>
        <w:ind w:left="720" w:hanging="720"/>
        <w:rPr>
          <w:b/>
          <w:color w:val="auto"/>
          <w:sz w:val="22"/>
          <w:szCs w:val="22"/>
        </w:rPr>
      </w:pPr>
      <w:r w:rsidRPr="00B23458">
        <w:rPr>
          <w:b/>
          <w:color w:val="auto"/>
          <w:sz w:val="22"/>
          <w:szCs w:val="22"/>
        </w:rPr>
        <w:t>Invited Papers</w:t>
      </w:r>
    </w:p>
    <w:p w14:paraId="14E72731" w14:textId="77777777" w:rsidR="00C15FA9" w:rsidRDefault="00C15FA9" w:rsidP="004D7933">
      <w:pPr>
        <w:pStyle w:val="Default"/>
        <w:spacing w:after="120" w:line="360" w:lineRule="auto"/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Discussion of my manuscript in a graduate class at Yale University, November 2006. </w:t>
      </w:r>
    </w:p>
    <w:p w14:paraId="02D737DB" w14:textId="77777777" w:rsidR="00C15FA9" w:rsidRDefault="00C15FA9" w:rsidP="004D7933">
      <w:pPr>
        <w:pStyle w:val="Default"/>
        <w:spacing w:after="120" w:line="360" w:lineRule="auto"/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“The Art of Dueling and the Practice of Violence in Early Modern Spain” at </w:t>
      </w:r>
      <w:r>
        <w:rPr>
          <w:i/>
          <w:iCs/>
          <w:color w:val="auto"/>
          <w:sz w:val="22"/>
          <w:szCs w:val="22"/>
        </w:rPr>
        <w:t>Honour and Fame in History: An Interdisciplinary Conference</w:t>
      </w:r>
      <w:r>
        <w:rPr>
          <w:color w:val="auto"/>
          <w:sz w:val="22"/>
          <w:szCs w:val="22"/>
        </w:rPr>
        <w:t xml:space="preserve">, October 2002. Trent University, Peterborough, Ontario. </w:t>
      </w:r>
    </w:p>
    <w:p w14:paraId="158670C0" w14:textId="77777777" w:rsidR="004D7933" w:rsidRPr="00B23458" w:rsidRDefault="006F00E9" w:rsidP="006F00E9">
      <w:pPr>
        <w:spacing w:line="360" w:lineRule="auto"/>
        <w:rPr>
          <w:b/>
          <w:sz w:val="22"/>
          <w:szCs w:val="22"/>
        </w:rPr>
      </w:pPr>
      <w:r w:rsidRPr="00B23458">
        <w:rPr>
          <w:b/>
          <w:sz w:val="22"/>
          <w:szCs w:val="22"/>
        </w:rPr>
        <w:t>Conference Papers</w:t>
      </w:r>
    </w:p>
    <w:p w14:paraId="6CB744ED" w14:textId="4610A94A" w:rsidR="008D3D27" w:rsidRDefault="008D3D27" w:rsidP="004D7933">
      <w:pPr>
        <w:spacing w:after="12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Roundtable: “Artisanal Practice and Embodied History in Early Modern Spain: In Honor of James Amelang,” Renaissance Society of America, March 2018, New Orleans, LA.</w:t>
      </w:r>
    </w:p>
    <w:p w14:paraId="246DD42B" w14:textId="446EE0EA" w:rsidR="008378EA" w:rsidRDefault="008378EA" w:rsidP="004D7933">
      <w:pPr>
        <w:spacing w:after="12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Roundtable: “What Historians Wish People Knew about the History of Licit and Illicit Drugs,” </w:t>
      </w:r>
      <w:r w:rsidRPr="008378EA">
        <w:rPr>
          <w:i/>
          <w:sz w:val="22"/>
          <w:szCs w:val="22"/>
        </w:rPr>
        <w:t>American Historical Association</w:t>
      </w:r>
      <w:r>
        <w:rPr>
          <w:sz w:val="22"/>
          <w:szCs w:val="22"/>
        </w:rPr>
        <w:t>, January 2017, Denver, CO.</w:t>
      </w:r>
    </w:p>
    <w:p w14:paraId="500F79CC" w14:textId="4F61B57D" w:rsidR="00FA3358" w:rsidRDefault="00FA3358" w:rsidP="004D7933">
      <w:pPr>
        <w:spacing w:after="12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“Stimulants, Sex, and the Body in Early Modern Europe,” </w:t>
      </w:r>
      <w:r w:rsidRPr="00FA3358">
        <w:rPr>
          <w:i/>
          <w:sz w:val="22"/>
          <w:szCs w:val="22"/>
        </w:rPr>
        <w:t>Renaissance Society of America Annual Meeting</w:t>
      </w:r>
      <w:r>
        <w:rPr>
          <w:sz w:val="22"/>
          <w:szCs w:val="22"/>
        </w:rPr>
        <w:t>, April, 2016, Boston, MA.</w:t>
      </w:r>
    </w:p>
    <w:p w14:paraId="799E9B97" w14:textId="4CE01EFA" w:rsidR="000B234A" w:rsidRDefault="000B234A" w:rsidP="004D7933">
      <w:pPr>
        <w:spacing w:after="12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“Tobacco and the Language of Addiction in Early Modern Spain,” </w:t>
      </w:r>
      <w:r w:rsidRPr="000B234A">
        <w:rPr>
          <w:i/>
          <w:sz w:val="22"/>
          <w:szCs w:val="22"/>
        </w:rPr>
        <w:t>American Historical Association Annual Meeting</w:t>
      </w:r>
      <w:r>
        <w:rPr>
          <w:sz w:val="22"/>
          <w:szCs w:val="22"/>
        </w:rPr>
        <w:t>, January, 2013, New Orleans, LA.</w:t>
      </w:r>
    </w:p>
    <w:p w14:paraId="61A04553" w14:textId="77777777" w:rsidR="00B248C2" w:rsidRDefault="00B248C2" w:rsidP="004D7933">
      <w:pPr>
        <w:spacing w:after="12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“Tobacco and Early Modern Bodies and Minds,” </w:t>
      </w:r>
      <w:r w:rsidRPr="00B248C2">
        <w:rPr>
          <w:i/>
          <w:sz w:val="22"/>
          <w:szCs w:val="22"/>
        </w:rPr>
        <w:t>Association for Spanish and Portuguese Historical Studies Conference</w:t>
      </w:r>
      <w:r>
        <w:rPr>
          <w:sz w:val="22"/>
          <w:szCs w:val="22"/>
        </w:rPr>
        <w:t>, July, 2011, Lisbon, Portugal.</w:t>
      </w:r>
    </w:p>
    <w:p w14:paraId="5C906E3F" w14:textId="77777777" w:rsidR="00757E3E" w:rsidRPr="00757E3E" w:rsidRDefault="00757E3E" w:rsidP="004D7933">
      <w:pPr>
        <w:spacing w:after="120" w:line="360" w:lineRule="auto"/>
        <w:ind w:left="720" w:hanging="360"/>
        <w:rPr>
          <w:sz w:val="22"/>
          <w:szCs w:val="22"/>
        </w:rPr>
      </w:pPr>
      <w:r w:rsidRPr="00757E3E">
        <w:rPr>
          <w:sz w:val="22"/>
          <w:szCs w:val="22"/>
        </w:rPr>
        <w:t>“</w:t>
      </w:r>
      <w:r w:rsidRPr="00757E3E">
        <w:rPr>
          <w:rFonts w:cs="TimesNewRomanPSMT"/>
          <w:sz w:val="22"/>
          <w:szCs w:val="22"/>
        </w:rPr>
        <w:t>Honor vs. Christian Virtue in Theory and Practice</w:t>
      </w:r>
      <w:r w:rsidRPr="00757E3E">
        <w:rPr>
          <w:sz w:val="22"/>
          <w:szCs w:val="22"/>
        </w:rPr>
        <w:t xml:space="preserve">,” </w:t>
      </w:r>
      <w:r w:rsidRPr="00757E3E">
        <w:rPr>
          <w:i/>
          <w:sz w:val="22"/>
          <w:szCs w:val="22"/>
        </w:rPr>
        <w:t>Renaissance Society of America Conference</w:t>
      </w:r>
      <w:r w:rsidRPr="00757E3E">
        <w:rPr>
          <w:sz w:val="22"/>
          <w:szCs w:val="22"/>
        </w:rPr>
        <w:t>, April, 2010, Venice, Italy.</w:t>
      </w:r>
    </w:p>
    <w:p w14:paraId="2BE252B6" w14:textId="03279ACA" w:rsidR="00C15FA9" w:rsidRDefault="008378EA" w:rsidP="004D7933">
      <w:pPr>
        <w:pStyle w:val="Default"/>
        <w:spacing w:after="120" w:line="360" w:lineRule="auto"/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Roundtable: </w:t>
      </w:r>
      <w:r w:rsidR="00757E3E">
        <w:rPr>
          <w:color w:val="auto"/>
          <w:sz w:val="22"/>
          <w:szCs w:val="22"/>
        </w:rPr>
        <w:t xml:space="preserve"> </w:t>
      </w:r>
      <w:r w:rsidR="00C15FA9">
        <w:rPr>
          <w:color w:val="auto"/>
          <w:sz w:val="22"/>
          <w:szCs w:val="22"/>
        </w:rPr>
        <w:t xml:space="preserve">“Friction in the Archives: New Perspectives on Law &amp; Society in the Early Modern World.” </w:t>
      </w:r>
      <w:r w:rsidR="00C15FA9">
        <w:rPr>
          <w:i/>
          <w:iCs/>
          <w:color w:val="auto"/>
          <w:sz w:val="22"/>
          <w:szCs w:val="22"/>
        </w:rPr>
        <w:t>The Sixteenth Century Studies Conference</w:t>
      </w:r>
      <w:r w:rsidR="00C15FA9">
        <w:rPr>
          <w:color w:val="auto"/>
          <w:sz w:val="22"/>
          <w:szCs w:val="22"/>
        </w:rPr>
        <w:t xml:space="preserve">, October 2007, Minneapolis, MN. </w:t>
      </w:r>
    </w:p>
    <w:p w14:paraId="248BD235" w14:textId="77777777" w:rsidR="00C15FA9" w:rsidRDefault="00C15FA9" w:rsidP="004D7933">
      <w:pPr>
        <w:pStyle w:val="Default"/>
        <w:spacing w:after="120" w:line="360" w:lineRule="auto"/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“‘For I am an honorable man and a good Christian’: Honor and Christian Virtue in 17th-Century Spain,” </w:t>
      </w:r>
      <w:r>
        <w:rPr>
          <w:i/>
          <w:iCs/>
          <w:color w:val="auto"/>
          <w:sz w:val="22"/>
          <w:szCs w:val="22"/>
        </w:rPr>
        <w:t>Renaissance Society of America Conference</w:t>
      </w:r>
      <w:r>
        <w:rPr>
          <w:color w:val="auto"/>
          <w:sz w:val="22"/>
          <w:szCs w:val="22"/>
        </w:rPr>
        <w:t xml:space="preserve">, March 2006, San Francisco CA. </w:t>
      </w:r>
    </w:p>
    <w:p w14:paraId="230BF6AD" w14:textId="77777777" w:rsidR="00C15FA9" w:rsidRDefault="00C15FA9" w:rsidP="004D7933">
      <w:pPr>
        <w:pStyle w:val="Default"/>
        <w:spacing w:after="120" w:line="360" w:lineRule="auto"/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“Honor, Violence, and the Law in Castile, 1600-1650,” </w:t>
      </w:r>
      <w:r>
        <w:rPr>
          <w:i/>
          <w:iCs/>
          <w:color w:val="auto"/>
          <w:sz w:val="22"/>
          <w:szCs w:val="22"/>
        </w:rPr>
        <w:t>Renaissance Society of America Conference</w:t>
      </w:r>
      <w:r>
        <w:rPr>
          <w:color w:val="auto"/>
          <w:sz w:val="22"/>
          <w:szCs w:val="22"/>
        </w:rPr>
        <w:t xml:space="preserve">, April 2005. Cambridge UK. </w:t>
      </w:r>
    </w:p>
    <w:p w14:paraId="1D02FFE6" w14:textId="77777777" w:rsidR="00C15FA9" w:rsidRDefault="00C15FA9" w:rsidP="004D7933">
      <w:pPr>
        <w:pStyle w:val="Default"/>
        <w:spacing w:after="120" w:line="360" w:lineRule="auto"/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“Dueling by Mistake: Honor, Violence, and Aggressive Male Sociability in Seventeenth-Century Castile,” </w:t>
      </w:r>
      <w:r>
        <w:rPr>
          <w:i/>
          <w:iCs/>
          <w:color w:val="auto"/>
          <w:sz w:val="22"/>
          <w:szCs w:val="22"/>
        </w:rPr>
        <w:t>The Sixteenth Century Studies Conference</w:t>
      </w:r>
      <w:r>
        <w:rPr>
          <w:color w:val="auto"/>
          <w:sz w:val="22"/>
          <w:szCs w:val="22"/>
        </w:rPr>
        <w:t xml:space="preserve">, October 2003. Pittsburgh PA. </w:t>
      </w:r>
    </w:p>
    <w:p w14:paraId="171FE51C" w14:textId="77777777" w:rsidR="00C15FA9" w:rsidRDefault="00C15FA9" w:rsidP="004D7933">
      <w:pPr>
        <w:pStyle w:val="Default"/>
        <w:spacing w:after="120" w:line="360" w:lineRule="auto"/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“Women in the Middle: Adultery, Murder, Honor, and Family Conflict in Seventeenth-Century Castile,” </w:t>
      </w:r>
      <w:r>
        <w:rPr>
          <w:i/>
          <w:iCs/>
          <w:color w:val="auto"/>
          <w:sz w:val="22"/>
          <w:szCs w:val="22"/>
        </w:rPr>
        <w:t>Society for Spanish and Portuguese Historical Studies</w:t>
      </w:r>
      <w:r>
        <w:rPr>
          <w:color w:val="auto"/>
          <w:sz w:val="22"/>
          <w:szCs w:val="22"/>
        </w:rPr>
        <w:t xml:space="preserve">, July 2003. Madrid, Spain. </w:t>
      </w:r>
    </w:p>
    <w:p w14:paraId="3DA532BF" w14:textId="77777777" w:rsidR="00C15FA9" w:rsidRDefault="00C15FA9" w:rsidP="004D7933">
      <w:pPr>
        <w:pStyle w:val="Default"/>
        <w:spacing w:after="120" w:line="360" w:lineRule="auto"/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“Adultery and Honor in Golden Age Castile,” at </w:t>
      </w:r>
      <w:r>
        <w:rPr>
          <w:i/>
          <w:iCs/>
          <w:color w:val="auto"/>
          <w:sz w:val="22"/>
          <w:szCs w:val="22"/>
        </w:rPr>
        <w:t>Soul and Psyche: Mind, Body, and Spirit in the Medieval and Early Modern Eras, Convivium Conference</w:t>
      </w:r>
      <w:r>
        <w:rPr>
          <w:color w:val="auto"/>
          <w:sz w:val="22"/>
          <w:szCs w:val="22"/>
        </w:rPr>
        <w:t xml:space="preserve">, October 2002. Siena College, Loudonville, NY. </w:t>
      </w:r>
    </w:p>
    <w:p w14:paraId="05989F7C" w14:textId="77777777" w:rsidR="00C15FA9" w:rsidRDefault="00C15FA9" w:rsidP="004D7933">
      <w:pPr>
        <w:pStyle w:val="Default"/>
        <w:spacing w:after="120" w:line="360" w:lineRule="auto"/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“Credit, Debt, and Honor in Early Modern Castile,” at </w:t>
      </w:r>
      <w:r>
        <w:rPr>
          <w:i/>
          <w:iCs/>
          <w:color w:val="auto"/>
          <w:sz w:val="22"/>
          <w:szCs w:val="22"/>
        </w:rPr>
        <w:t>Poverty and Wealth in the Middle Ages and the Renaissance, Convivium Conference</w:t>
      </w:r>
      <w:r>
        <w:rPr>
          <w:color w:val="auto"/>
          <w:sz w:val="22"/>
          <w:szCs w:val="22"/>
        </w:rPr>
        <w:t xml:space="preserve">, October 2001. Siena College, Loudonville, NY. </w:t>
      </w:r>
    </w:p>
    <w:p w14:paraId="4B2B0035" w14:textId="77777777" w:rsidR="00C15FA9" w:rsidRDefault="00C15FA9" w:rsidP="004D7933">
      <w:pPr>
        <w:pStyle w:val="Default"/>
        <w:spacing w:after="120" w:line="360" w:lineRule="auto"/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“Women, Slander, and Reputation in Early Modern Castile,” </w:t>
      </w:r>
      <w:r>
        <w:rPr>
          <w:i/>
          <w:iCs/>
          <w:color w:val="auto"/>
          <w:sz w:val="22"/>
          <w:szCs w:val="22"/>
        </w:rPr>
        <w:t xml:space="preserve">The Sixteenth Century Studies Conference, </w:t>
      </w:r>
      <w:r>
        <w:rPr>
          <w:color w:val="auto"/>
          <w:sz w:val="22"/>
          <w:szCs w:val="22"/>
        </w:rPr>
        <w:t xml:space="preserve">November 2000. Cleveland, OH. </w:t>
      </w:r>
    </w:p>
    <w:p w14:paraId="4BB3D8E1" w14:textId="77777777" w:rsidR="00C15FA9" w:rsidRDefault="00C15FA9" w:rsidP="004D7933">
      <w:pPr>
        <w:pStyle w:val="Default"/>
        <w:spacing w:after="120" w:line="360" w:lineRule="auto"/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“Male Reputation and Violence in Early Modern Castile,” </w:t>
      </w:r>
      <w:r>
        <w:rPr>
          <w:i/>
          <w:iCs/>
          <w:color w:val="auto"/>
          <w:sz w:val="22"/>
          <w:szCs w:val="22"/>
        </w:rPr>
        <w:t xml:space="preserve">Society for Spanish and Portuguese Historical Studies, </w:t>
      </w:r>
      <w:r>
        <w:rPr>
          <w:color w:val="auto"/>
          <w:sz w:val="22"/>
          <w:szCs w:val="22"/>
        </w:rPr>
        <w:t xml:space="preserve">April 2000. New York, NY. </w:t>
      </w:r>
    </w:p>
    <w:p w14:paraId="27C4B103" w14:textId="77777777" w:rsidR="004D7933" w:rsidRPr="00B23458" w:rsidRDefault="006F00E9" w:rsidP="006B07BF">
      <w:pPr>
        <w:pStyle w:val="Default"/>
        <w:spacing w:after="120" w:line="360" w:lineRule="auto"/>
        <w:ind w:left="720" w:hanging="720"/>
        <w:rPr>
          <w:b/>
          <w:sz w:val="22"/>
          <w:szCs w:val="22"/>
        </w:rPr>
      </w:pPr>
      <w:r w:rsidRPr="00B23458">
        <w:rPr>
          <w:b/>
          <w:sz w:val="22"/>
          <w:szCs w:val="22"/>
        </w:rPr>
        <w:t>Commentator</w:t>
      </w:r>
    </w:p>
    <w:p w14:paraId="3A261870" w14:textId="77777777" w:rsidR="00B9028D" w:rsidRPr="00B9028D" w:rsidRDefault="00B9028D" w:rsidP="00B9028D">
      <w:pPr>
        <w:autoSpaceDE w:val="0"/>
        <w:autoSpaceDN w:val="0"/>
        <w:adjustRightInd w:val="0"/>
        <w:spacing w:after="120" w:line="360" w:lineRule="auto"/>
        <w:ind w:left="720" w:hanging="360"/>
        <w:rPr>
          <w:rFonts w:cs="AGaramondPro-Bold"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028D">
        <w:rPr>
          <w:rFonts w:cs="AGaramondPro-Bold"/>
          <w:bCs/>
          <w:sz w:val="22"/>
          <w:szCs w:val="22"/>
        </w:rPr>
        <w:t xml:space="preserve">“Approaches to the Study of Miracles: A Panel in Honor of Carlos M. N. Eire,” </w:t>
      </w:r>
      <w:r w:rsidRPr="00B9028D">
        <w:rPr>
          <w:rFonts w:cs="AGaramondPro-Bold"/>
          <w:bCs/>
          <w:i/>
          <w:sz w:val="22"/>
          <w:szCs w:val="22"/>
        </w:rPr>
        <w:t>Sixteenth Century Studies Conference</w:t>
      </w:r>
      <w:r w:rsidRPr="00B9028D">
        <w:rPr>
          <w:rFonts w:cs="AGaramondPro-Bold"/>
          <w:bCs/>
          <w:sz w:val="22"/>
          <w:szCs w:val="22"/>
        </w:rPr>
        <w:t>, October, 2012, Cincinnati.</w:t>
      </w:r>
    </w:p>
    <w:p w14:paraId="3FC77A02" w14:textId="62844B04" w:rsidR="00757E3E" w:rsidRPr="00E97A9A" w:rsidRDefault="00B9028D" w:rsidP="00B9028D">
      <w:pPr>
        <w:pStyle w:val="Default"/>
        <w:spacing w:after="120" w:line="360" w:lineRule="auto"/>
        <w:ind w:left="720" w:hanging="360"/>
        <w:rPr>
          <w:smallCaps/>
          <w:color w:val="auto"/>
          <w:sz w:val="22"/>
          <w:szCs w:val="22"/>
        </w:rPr>
      </w:pPr>
      <w:r>
        <w:rPr>
          <w:sz w:val="22"/>
          <w:szCs w:val="22"/>
        </w:rPr>
        <w:t xml:space="preserve"> </w:t>
      </w:r>
      <w:r w:rsidR="00757E3E">
        <w:rPr>
          <w:sz w:val="22"/>
          <w:szCs w:val="22"/>
        </w:rPr>
        <w:t xml:space="preserve">“Honor and Shame in the Early Modern Mediterranean,” </w:t>
      </w:r>
      <w:r w:rsidR="00757E3E" w:rsidRPr="00757E3E">
        <w:rPr>
          <w:i/>
          <w:sz w:val="22"/>
          <w:szCs w:val="22"/>
        </w:rPr>
        <w:t>Sixteenth Century Studies Conference</w:t>
      </w:r>
      <w:r w:rsidR="00757E3E">
        <w:rPr>
          <w:sz w:val="22"/>
          <w:szCs w:val="22"/>
        </w:rPr>
        <w:t>, October 2010, Montreal, Canada.</w:t>
      </w:r>
    </w:p>
    <w:p w14:paraId="62A08839" w14:textId="77777777" w:rsidR="00757E3E" w:rsidRPr="00757E3E" w:rsidRDefault="00757E3E" w:rsidP="006F00E9">
      <w:pPr>
        <w:spacing w:after="120" w:line="360" w:lineRule="auto"/>
        <w:ind w:left="720" w:hanging="360"/>
        <w:rPr>
          <w:sz w:val="22"/>
          <w:szCs w:val="22"/>
        </w:rPr>
      </w:pPr>
      <w:r w:rsidRPr="00757E3E">
        <w:rPr>
          <w:sz w:val="22"/>
          <w:szCs w:val="22"/>
        </w:rPr>
        <w:t xml:space="preserve">“Honor and Institutions in the Early Modern Mediterranean,” </w:t>
      </w:r>
      <w:r w:rsidRPr="00757E3E">
        <w:rPr>
          <w:i/>
          <w:sz w:val="22"/>
          <w:szCs w:val="22"/>
        </w:rPr>
        <w:t>Sixteenth Century Studies Conference</w:t>
      </w:r>
      <w:r w:rsidRPr="00757E3E">
        <w:rPr>
          <w:sz w:val="22"/>
          <w:szCs w:val="22"/>
        </w:rPr>
        <w:t>, May, 2009, Geneva, Switzerland.</w:t>
      </w:r>
    </w:p>
    <w:p w14:paraId="4396E952" w14:textId="77777777" w:rsidR="00757E3E" w:rsidRPr="00757E3E" w:rsidRDefault="00757E3E" w:rsidP="006F00E9">
      <w:pPr>
        <w:autoSpaceDE w:val="0"/>
        <w:autoSpaceDN w:val="0"/>
        <w:adjustRightInd w:val="0"/>
        <w:spacing w:after="120" w:line="360" w:lineRule="auto"/>
        <w:ind w:left="720" w:hanging="360"/>
        <w:rPr>
          <w:rFonts w:eastAsia="MS Mincho"/>
          <w:sz w:val="22"/>
          <w:szCs w:val="22"/>
        </w:rPr>
      </w:pPr>
      <w:r w:rsidRPr="00757E3E">
        <w:rPr>
          <w:rFonts w:eastAsia="MS Mincho"/>
          <w:sz w:val="22"/>
          <w:szCs w:val="22"/>
        </w:rPr>
        <w:lastRenderedPageBreak/>
        <w:t xml:space="preserve">“Community and Exclusion in Early Modern Germany: Papers in Honor of H.C. Erik Midelfort,” </w:t>
      </w:r>
      <w:r w:rsidRPr="00757E3E">
        <w:rPr>
          <w:rFonts w:eastAsia="MS Mincho"/>
          <w:i/>
          <w:sz w:val="22"/>
          <w:szCs w:val="22"/>
        </w:rPr>
        <w:t>Sixteenth Century Studies Conference</w:t>
      </w:r>
      <w:r w:rsidRPr="00757E3E">
        <w:rPr>
          <w:rFonts w:eastAsia="MS Mincho"/>
          <w:sz w:val="22"/>
          <w:szCs w:val="22"/>
        </w:rPr>
        <w:t>, October, 2008, St. Louis, MO.</w:t>
      </w:r>
    </w:p>
    <w:p w14:paraId="0F81B6E0" w14:textId="77777777" w:rsidR="00C15FA9" w:rsidRDefault="00757E3E" w:rsidP="006F00E9">
      <w:pPr>
        <w:pStyle w:val="Default"/>
        <w:spacing w:after="120" w:line="360" w:lineRule="auto"/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C15FA9">
        <w:rPr>
          <w:color w:val="auto"/>
          <w:sz w:val="22"/>
          <w:szCs w:val="22"/>
        </w:rPr>
        <w:t xml:space="preserve">“Greed is Bad: Early Modern Views of Poverty,” at </w:t>
      </w:r>
      <w:r w:rsidR="00C15FA9">
        <w:rPr>
          <w:i/>
          <w:iCs/>
          <w:color w:val="auto"/>
          <w:sz w:val="22"/>
          <w:szCs w:val="22"/>
        </w:rPr>
        <w:t>Poverty and Wealth in the Middle Ages and the Renaissance, Convivium Conference 2001</w:t>
      </w:r>
      <w:r w:rsidR="00C15FA9">
        <w:rPr>
          <w:color w:val="auto"/>
          <w:sz w:val="22"/>
          <w:szCs w:val="22"/>
        </w:rPr>
        <w:t xml:space="preserve">, October 2001. Siena College, Loudonville, NY. </w:t>
      </w:r>
    </w:p>
    <w:p w14:paraId="3129DE4B" w14:textId="77777777" w:rsidR="00B95188" w:rsidRDefault="00B95188" w:rsidP="00DF2E5B">
      <w:pPr>
        <w:rPr>
          <w:b/>
          <w:bCs/>
          <w:smallCaps/>
          <w:sz w:val="22"/>
          <w:szCs w:val="22"/>
        </w:rPr>
      </w:pPr>
    </w:p>
    <w:p w14:paraId="6380AEB0" w14:textId="27254580" w:rsidR="00C15FA9" w:rsidRPr="00DF2E5B" w:rsidRDefault="006F00E9" w:rsidP="00DF2E5B">
      <w:pPr>
        <w:rPr>
          <w:rFonts w:cs="Georgia"/>
          <w:b/>
          <w:bCs/>
          <w:smallCaps/>
          <w:sz w:val="22"/>
          <w:szCs w:val="22"/>
        </w:rPr>
      </w:pPr>
      <w:r w:rsidRPr="006F00E9">
        <w:rPr>
          <w:b/>
          <w:bCs/>
          <w:smallCaps/>
          <w:sz w:val="22"/>
          <w:szCs w:val="22"/>
        </w:rPr>
        <w:t>Professional Service:</w:t>
      </w:r>
    </w:p>
    <w:p w14:paraId="5ABA7EB0" w14:textId="77777777" w:rsidR="00543749" w:rsidRPr="00835BF9" w:rsidRDefault="00543749" w:rsidP="006F00E9">
      <w:pPr>
        <w:pStyle w:val="Default"/>
        <w:spacing w:after="120" w:line="360" w:lineRule="auto"/>
        <w:rPr>
          <w:b/>
          <w:color w:val="auto"/>
          <w:sz w:val="22"/>
          <w:szCs w:val="22"/>
        </w:rPr>
      </w:pPr>
      <w:r w:rsidRPr="00835BF9">
        <w:rPr>
          <w:b/>
          <w:color w:val="auto"/>
          <w:sz w:val="22"/>
          <w:szCs w:val="22"/>
        </w:rPr>
        <w:t>University of Kentucky</w:t>
      </w:r>
    </w:p>
    <w:p w14:paraId="5CE95C09" w14:textId="6F7FD256" w:rsidR="00EC5788" w:rsidRPr="00EC5788" w:rsidRDefault="00EC5788" w:rsidP="00543749">
      <w:pPr>
        <w:pStyle w:val="Default"/>
        <w:spacing w:after="120" w:line="360" w:lineRule="auto"/>
        <w:ind w:left="360"/>
        <w:rPr>
          <w:color w:val="auto"/>
          <w:sz w:val="22"/>
          <w:szCs w:val="22"/>
        </w:rPr>
      </w:pPr>
      <w:r w:rsidRPr="00EC5788">
        <w:rPr>
          <w:color w:val="auto"/>
          <w:sz w:val="22"/>
          <w:szCs w:val="22"/>
        </w:rPr>
        <w:t>History Department</w:t>
      </w:r>
    </w:p>
    <w:p w14:paraId="6F4E96DF" w14:textId="10B49194" w:rsidR="003C1EC0" w:rsidRDefault="00074CAD" w:rsidP="00543749">
      <w:pPr>
        <w:pStyle w:val="Default"/>
        <w:spacing w:after="120" w:line="360" w:lineRule="auto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3C1EC0">
        <w:rPr>
          <w:color w:val="auto"/>
          <w:sz w:val="22"/>
          <w:szCs w:val="22"/>
        </w:rPr>
        <w:t>Graduate Student Placement Officer, 2017-present.</w:t>
      </w:r>
    </w:p>
    <w:p w14:paraId="6FB5DAA2" w14:textId="34FED3C9" w:rsidR="00074CAD" w:rsidRDefault="00074CAD" w:rsidP="003C1EC0">
      <w:pPr>
        <w:pStyle w:val="Default"/>
        <w:spacing w:after="120" w:line="360" w:lineRule="auto"/>
        <w:ind w:left="360"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Director o</w:t>
      </w:r>
      <w:r w:rsidR="003C1EC0">
        <w:rPr>
          <w:color w:val="auto"/>
          <w:sz w:val="22"/>
          <w:szCs w:val="22"/>
        </w:rPr>
        <w:t>f Graduate Studies, 2014-17</w:t>
      </w:r>
      <w:r>
        <w:rPr>
          <w:color w:val="auto"/>
          <w:sz w:val="22"/>
          <w:szCs w:val="22"/>
        </w:rPr>
        <w:t>.</w:t>
      </w:r>
      <w:r w:rsidR="000642AE">
        <w:rPr>
          <w:color w:val="auto"/>
          <w:sz w:val="22"/>
          <w:szCs w:val="22"/>
        </w:rPr>
        <w:tab/>
      </w:r>
    </w:p>
    <w:p w14:paraId="3C52547D" w14:textId="3B1F0C5B" w:rsidR="00B95188" w:rsidRPr="00EC5788" w:rsidRDefault="00B95188" w:rsidP="00B95188">
      <w:pPr>
        <w:pStyle w:val="Default"/>
        <w:spacing w:after="120" w:line="360" w:lineRule="auto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Graduate Committee, 2013-present.</w:t>
      </w:r>
    </w:p>
    <w:p w14:paraId="7F7CBD87" w14:textId="2E917708" w:rsidR="00EC5788" w:rsidRDefault="000642AE" w:rsidP="00074CAD">
      <w:pPr>
        <w:pStyle w:val="Default"/>
        <w:spacing w:after="120" w:line="360" w:lineRule="auto"/>
        <w:ind w:left="360"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Undergraduate Committee, 2012.</w:t>
      </w:r>
    </w:p>
    <w:p w14:paraId="5F05698B" w14:textId="506793C0" w:rsidR="00EC5788" w:rsidRPr="00EC5788" w:rsidRDefault="00EC5788" w:rsidP="00543749">
      <w:pPr>
        <w:pStyle w:val="Default"/>
        <w:spacing w:after="120" w:line="360" w:lineRule="auto"/>
        <w:ind w:left="360"/>
        <w:rPr>
          <w:color w:val="auto"/>
          <w:sz w:val="22"/>
          <w:szCs w:val="22"/>
        </w:rPr>
      </w:pPr>
      <w:r w:rsidRPr="00EC5788">
        <w:rPr>
          <w:color w:val="auto"/>
          <w:sz w:val="22"/>
          <w:szCs w:val="22"/>
        </w:rPr>
        <w:t>College of Arts &amp; Sciences</w:t>
      </w:r>
    </w:p>
    <w:p w14:paraId="3F9AFD3B" w14:textId="66F6483E" w:rsidR="00543749" w:rsidRDefault="00543749" w:rsidP="00EC5788">
      <w:pPr>
        <w:pStyle w:val="Default"/>
        <w:spacing w:after="120" w:line="360" w:lineRule="auto"/>
        <w:ind w:left="360"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NEH Sum</w:t>
      </w:r>
      <w:r w:rsidR="00835BF9">
        <w:rPr>
          <w:color w:val="auto"/>
          <w:sz w:val="22"/>
          <w:szCs w:val="22"/>
        </w:rPr>
        <w:t>m</w:t>
      </w:r>
      <w:r>
        <w:rPr>
          <w:color w:val="auto"/>
          <w:sz w:val="22"/>
          <w:szCs w:val="22"/>
        </w:rPr>
        <w:t>er Fellowship Selection Committee, Fall 2012.</w:t>
      </w:r>
    </w:p>
    <w:p w14:paraId="2B5EFAB6" w14:textId="3CD77AAD" w:rsidR="00002A20" w:rsidRDefault="00002A20" w:rsidP="00002A20">
      <w:pPr>
        <w:pStyle w:val="Default"/>
        <w:spacing w:after="120" w:line="360" w:lineRule="auto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University</w:t>
      </w:r>
    </w:p>
    <w:p w14:paraId="1CA553F3" w14:textId="2D3DC1F0" w:rsidR="00002A20" w:rsidRDefault="00002A20" w:rsidP="00002A20">
      <w:pPr>
        <w:pStyle w:val="Default"/>
        <w:spacing w:after="12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Disc Golf Advisor, 2012-</w:t>
      </w:r>
      <w:r w:rsidR="00770BC4">
        <w:rPr>
          <w:color w:val="auto"/>
          <w:sz w:val="22"/>
          <w:szCs w:val="22"/>
        </w:rPr>
        <w:t>2015</w:t>
      </w:r>
      <w:r w:rsidR="000642AE">
        <w:rPr>
          <w:color w:val="auto"/>
          <w:sz w:val="22"/>
          <w:szCs w:val="22"/>
        </w:rPr>
        <w:t>.</w:t>
      </w:r>
    </w:p>
    <w:p w14:paraId="7F0E2F22" w14:textId="3BE2D6F3" w:rsidR="006F00E9" w:rsidRPr="00835BF9" w:rsidRDefault="006F00E9" w:rsidP="00835BF9">
      <w:pPr>
        <w:rPr>
          <w:b/>
          <w:bCs/>
          <w:sz w:val="22"/>
          <w:szCs w:val="22"/>
        </w:rPr>
      </w:pPr>
      <w:r w:rsidRPr="00835BF9">
        <w:rPr>
          <w:b/>
          <w:bCs/>
          <w:sz w:val="22"/>
          <w:szCs w:val="22"/>
        </w:rPr>
        <w:t xml:space="preserve">External </w:t>
      </w:r>
      <w:r w:rsidR="00EA3D27" w:rsidRPr="00835BF9">
        <w:rPr>
          <w:b/>
          <w:bCs/>
          <w:sz w:val="22"/>
          <w:szCs w:val="22"/>
        </w:rPr>
        <w:t xml:space="preserve">Professional </w:t>
      </w:r>
      <w:r w:rsidRPr="00835BF9">
        <w:rPr>
          <w:b/>
          <w:bCs/>
          <w:sz w:val="22"/>
          <w:szCs w:val="22"/>
        </w:rPr>
        <w:t>Service</w:t>
      </w:r>
    </w:p>
    <w:p w14:paraId="5E332422" w14:textId="55194742" w:rsidR="00C15EDB" w:rsidRDefault="00C15EDB" w:rsidP="006F00E9">
      <w:pPr>
        <w:spacing w:after="120" w:line="360" w:lineRule="auto"/>
        <w:ind w:left="720" w:hanging="360"/>
        <w:rPr>
          <w:sz w:val="22"/>
        </w:rPr>
      </w:pPr>
      <w:r>
        <w:rPr>
          <w:sz w:val="22"/>
        </w:rPr>
        <w:t xml:space="preserve">Manuscript reviews: </w:t>
      </w:r>
      <w:r w:rsidR="003C1EC0">
        <w:rPr>
          <w:sz w:val="22"/>
        </w:rPr>
        <w:t xml:space="preserve">Cornell University Press (1), </w:t>
      </w:r>
      <w:r w:rsidR="00074CAD">
        <w:rPr>
          <w:sz w:val="22"/>
        </w:rPr>
        <w:t xml:space="preserve">Johns Hopkins University Press (1), </w:t>
      </w:r>
      <w:r>
        <w:rPr>
          <w:sz w:val="22"/>
        </w:rPr>
        <w:t>Louisiana State University Press (1),</w:t>
      </w:r>
      <w:r w:rsidR="00B358CB">
        <w:rPr>
          <w:sz w:val="22"/>
        </w:rPr>
        <w:t xml:space="preserve"> </w:t>
      </w:r>
      <w:r w:rsidR="00C25060">
        <w:rPr>
          <w:sz w:val="22"/>
        </w:rPr>
        <w:t>Oxford Uni</w:t>
      </w:r>
      <w:r w:rsidR="00DF2313">
        <w:rPr>
          <w:sz w:val="22"/>
        </w:rPr>
        <w:t>versity Press (2</w:t>
      </w:r>
      <w:r w:rsidR="00C25060">
        <w:rPr>
          <w:sz w:val="22"/>
        </w:rPr>
        <w:t xml:space="preserve">), </w:t>
      </w:r>
      <w:r w:rsidR="00B358CB">
        <w:rPr>
          <w:sz w:val="22"/>
        </w:rPr>
        <w:t>Pennsylvania State University Press (1),</w:t>
      </w:r>
      <w:r>
        <w:rPr>
          <w:sz w:val="22"/>
        </w:rPr>
        <w:t xml:space="preserve"> </w:t>
      </w:r>
      <w:r w:rsidR="00CD18FF" w:rsidRPr="00CD18FF">
        <w:rPr>
          <w:i/>
          <w:sz w:val="22"/>
        </w:rPr>
        <w:t>Church History</w:t>
      </w:r>
      <w:r w:rsidR="00CD18FF">
        <w:rPr>
          <w:sz w:val="22"/>
        </w:rPr>
        <w:t xml:space="preserve"> (1), </w:t>
      </w:r>
      <w:r w:rsidR="00972589">
        <w:rPr>
          <w:i/>
          <w:sz w:val="22"/>
          <w:szCs w:val="22"/>
        </w:rPr>
        <w:t>European Review of History /</w:t>
      </w:r>
      <w:r w:rsidR="00E93013">
        <w:rPr>
          <w:i/>
          <w:sz w:val="22"/>
          <w:szCs w:val="22"/>
        </w:rPr>
        <w:t>revue européenne d’</w:t>
      </w:r>
      <w:r w:rsidR="00972589" w:rsidRPr="00972589">
        <w:rPr>
          <w:i/>
          <w:sz w:val="22"/>
          <w:szCs w:val="22"/>
        </w:rPr>
        <w:t>histoire</w:t>
      </w:r>
      <w:r w:rsidR="00FA3358">
        <w:t xml:space="preserve"> (2</w:t>
      </w:r>
      <w:r w:rsidR="00972589">
        <w:t xml:space="preserve">), </w:t>
      </w:r>
      <w:r w:rsidR="008378EA" w:rsidRPr="008378EA">
        <w:rPr>
          <w:i/>
          <w:sz w:val="22"/>
          <w:szCs w:val="22"/>
        </w:rPr>
        <w:t>Hispanic Review</w:t>
      </w:r>
      <w:r w:rsidR="008378EA" w:rsidRPr="008378EA">
        <w:rPr>
          <w:sz w:val="22"/>
          <w:szCs w:val="22"/>
        </w:rPr>
        <w:t xml:space="preserve"> (1),</w:t>
      </w:r>
      <w:r w:rsidR="008378EA">
        <w:t xml:space="preserve"> </w:t>
      </w:r>
      <w:r w:rsidR="00B358CB">
        <w:rPr>
          <w:i/>
          <w:sz w:val="22"/>
        </w:rPr>
        <w:t>History and Theory</w:t>
      </w:r>
      <w:r>
        <w:rPr>
          <w:sz w:val="22"/>
        </w:rPr>
        <w:t xml:space="preserve"> (1)</w:t>
      </w:r>
      <w:r w:rsidR="00543749">
        <w:rPr>
          <w:sz w:val="22"/>
        </w:rPr>
        <w:t>,</w:t>
      </w:r>
      <w:r w:rsidR="00B358CB">
        <w:rPr>
          <w:sz w:val="22"/>
        </w:rPr>
        <w:t xml:space="preserve"> </w:t>
      </w:r>
      <w:r w:rsidR="00543749" w:rsidRPr="00543749">
        <w:rPr>
          <w:i/>
          <w:sz w:val="22"/>
        </w:rPr>
        <w:t xml:space="preserve">Journal of Medieval and Early Modern Studies </w:t>
      </w:r>
      <w:r w:rsidR="00543749">
        <w:rPr>
          <w:sz w:val="22"/>
        </w:rPr>
        <w:t>(1)</w:t>
      </w:r>
      <w:r w:rsidR="00123BAB">
        <w:rPr>
          <w:sz w:val="22"/>
        </w:rPr>
        <w:t xml:space="preserve">, </w:t>
      </w:r>
      <w:r w:rsidR="00123BAB" w:rsidRPr="00123BAB">
        <w:rPr>
          <w:i/>
          <w:sz w:val="22"/>
        </w:rPr>
        <w:t>Renaissance Quarterly</w:t>
      </w:r>
      <w:r w:rsidR="008378EA">
        <w:rPr>
          <w:sz w:val="22"/>
        </w:rPr>
        <w:t xml:space="preserve"> (1)</w:t>
      </w:r>
      <w:r>
        <w:rPr>
          <w:sz w:val="22"/>
        </w:rPr>
        <w:t>.</w:t>
      </w:r>
    </w:p>
    <w:p w14:paraId="51AF7173" w14:textId="5D34ED13" w:rsidR="008D3D27" w:rsidRDefault="008D3D27" w:rsidP="007B6DD1">
      <w:pPr>
        <w:spacing w:after="120" w:line="360" w:lineRule="auto"/>
        <w:ind w:left="720" w:hanging="360"/>
        <w:rPr>
          <w:sz w:val="22"/>
        </w:rPr>
      </w:pPr>
      <w:r>
        <w:rPr>
          <w:sz w:val="22"/>
        </w:rPr>
        <w:t>Tenure/Appointment review: University of California, San Diego.</w:t>
      </w:r>
    </w:p>
    <w:p w14:paraId="22E384C3" w14:textId="43A2A562" w:rsidR="007B6DD1" w:rsidRDefault="00B669C6" w:rsidP="007B6DD1">
      <w:pPr>
        <w:spacing w:after="120" w:line="360" w:lineRule="auto"/>
        <w:ind w:left="720" w:hanging="360"/>
        <w:rPr>
          <w:sz w:val="22"/>
        </w:rPr>
      </w:pPr>
      <w:r>
        <w:rPr>
          <w:sz w:val="22"/>
        </w:rPr>
        <w:t>Editor and founder of the</w:t>
      </w:r>
      <w:r w:rsidR="007B6DD1" w:rsidRPr="006F00E9">
        <w:rPr>
          <w:sz w:val="22"/>
        </w:rPr>
        <w:t xml:space="preserve"> blog, “E</w:t>
      </w:r>
      <w:r>
        <w:rPr>
          <w:sz w:val="22"/>
        </w:rPr>
        <w:t xml:space="preserve">arly </w:t>
      </w:r>
      <w:r w:rsidR="007B6DD1" w:rsidRPr="006F00E9">
        <w:rPr>
          <w:sz w:val="22"/>
        </w:rPr>
        <w:t>M</w:t>
      </w:r>
      <w:r>
        <w:rPr>
          <w:sz w:val="22"/>
        </w:rPr>
        <w:t>odern</w:t>
      </w:r>
      <w:r w:rsidR="007B6DD1" w:rsidRPr="006F00E9">
        <w:rPr>
          <w:sz w:val="22"/>
        </w:rPr>
        <w:t xml:space="preserve"> Spanish History Notes,” dedicated to publicizing new scholarship in early modern Spanish history, Sept 2008-</w:t>
      </w:r>
      <w:r w:rsidR="00074CAD">
        <w:rPr>
          <w:sz w:val="22"/>
        </w:rPr>
        <w:t>present</w:t>
      </w:r>
      <w:r w:rsidR="007B6DD1" w:rsidRPr="006F00E9">
        <w:rPr>
          <w:sz w:val="22"/>
        </w:rPr>
        <w:t>.</w:t>
      </w:r>
    </w:p>
    <w:p w14:paraId="21776C19" w14:textId="77777777" w:rsidR="008D3D27" w:rsidRDefault="008D3D27" w:rsidP="008D3D27">
      <w:pPr>
        <w:spacing w:after="120" w:line="360" w:lineRule="auto"/>
        <w:ind w:left="720" w:hanging="360"/>
        <w:rPr>
          <w:sz w:val="22"/>
        </w:rPr>
      </w:pPr>
      <w:r>
        <w:rPr>
          <w:sz w:val="22"/>
        </w:rPr>
        <w:t>Reviewer for Mellon/ACLS Dissertation Completion Fellowship, 2014-present.</w:t>
      </w:r>
    </w:p>
    <w:p w14:paraId="1D8AA5DE" w14:textId="6D1A1B9B" w:rsidR="00DF2313" w:rsidRDefault="00DF2313" w:rsidP="00DF2313">
      <w:pPr>
        <w:spacing w:after="120" w:line="360" w:lineRule="auto"/>
        <w:ind w:left="720" w:hanging="360"/>
        <w:rPr>
          <w:sz w:val="22"/>
        </w:rPr>
      </w:pPr>
      <w:r>
        <w:rPr>
          <w:sz w:val="22"/>
        </w:rPr>
        <w:t xml:space="preserve">Track Director, History, for the </w:t>
      </w:r>
      <w:r w:rsidRPr="00074CAD">
        <w:rPr>
          <w:i/>
          <w:sz w:val="22"/>
        </w:rPr>
        <w:t>Sixteenth Century Society and Conference</w:t>
      </w:r>
      <w:r>
        <w:rPr>
          <w:sz w:val="22"/>
        </w:rPr>
        <w:t>, 2014-</w:t>
      </w:r>
      <w:r w:rsidR="00FA3358">
        <w:rPr>
          <w:sz w:val="22"/>
        </w:rPr>
        <w:t>16</w:t>
      </w:r>
      <w:r>
        <w:rPr>
          <w:sz w:val="22"/>
        </w:rPr>
        <w:t>.</w:t>
      </w:r>
    </w:p>
    <w:p w14:paraId="59D362D3" w14:textId="49302B8D" w:rsidR="00EA3D27" w:rsidRDefault="00EA3D27" w:rsidP="00EA3D27">
      <w:pPr>
        <w:spacing w:after="120" w:line="360" w:lineRule="auto"/>
        <w:ind w:left="1080" w:hanging="720"/>
        <w:rPr>
          <w:sz w:val="22"/>
        </w:rPr>
      </w:pPr>
      <w:r>
        <w:rPr>
          <w:sz w:val="22"/>
        </w:rPr>
        <w:lastRenderedPageBreak/>
        <w:t xml:space="preserve">Member of the Executive Committee, </w:t>
      </w:r>
      <w:r w:rsidRPr="0080299F">
        <w:rPr>
          <w:i/>
          <w:sz w:val="22"/>
        </w:rPr>
        <w:t>Association for Spanish and Portuguese Historical Studies</w:t>
      </w:r>
      <w:r>
        <w:rPr>
          <w:sz w:val="22"/>
        </w:rPr>
        <w:t>, 2013-</w:t>
      </w:r>
      <w:r w:rsidR="00DF2313">
        <w:rPr>
          <w:sz w:val="22"/>
        </w:rPr>
        <w:t>2015</w:t>
      </w:r>
      <w:r>
        <w:rPr>
          <w:sz w:val="22"/>
        </w:rPr>
        <w:t>.</w:t>
      </w:r>
    </w:p>
    <w:p w14:paraId="577573A3" w14:textId="1A03EF1F" w:rsidR="00B669C6" w:rsidRPr="006F00E9" w:rsidRDefault="00B669C6" w:rsidP="007B6DD1">
      <w:pPr>
        <w:spacing w:after="120" w:line="360" w:lineRule="auto"/>
        <w:ind w:left="720" w:hanging="360"/>
        <w:rPr>
          <w:sz w:val="22"/>
        </w:rPr>
      </w:pPr>
      <w:r>
        <w:rPr>
          <w:sz w:val="22"/>
        </w:rPr>
        <w:t xml:space="preserve">Track Director, Iberia/Latin America, for the </w:t>
      </w:r>
      <w:r w:rsidRPr="00EA3D27">
        <w:rPr>
          <w:i/>
          <w:sz w:val="22"/>
        </w:rPr>
        <w:t>Sixteenth Century Society and Conference</w:t>
      </w:r>
      <w:r>
        <w:rPr>
          <w:sz w:val="22"/>
        </w:rPr>
        <w:t>, 2013-</w:t>
      </w:r>
      <w:r w:rsidR="00074CAD">
        <w:rPr>
          <w:sz w:val="22"/>
        </w:rPr>
        <w:t>14</w:t>
      </w:r>
      <w:r w:rsidR="00EA3D27">
        <w:rPr>
          <w:sz w:val="22"/>
        </w:rPr>
        <w:t>.</w:t>
      </w:r>
    </w:p>
    <w:p w14:paraId="6AFE250F" w14:textId="615C951B" w:rsidR="006F00E9" w:rsidRPr="006F00E9" w:rsidRDefault="006F00E9" w:rsidP="006F00E9">
      <w:pPr>
        <w:spacing w:after="120" w:line="360" w:lineRule="auto"/>
        <w:ind w:left="720" w:hanging="360"/>
        <w:rPr>
          <w:sz w:val="22"/>
        </w:rPr>
      </w:pPr>
      <w:r w:rsidRPr="006F00E9">
        <w:rPr>
          <w:sz w:val="22"/>
        </w:rPr>
        <w:t xml:space="preserve">Member of the </w:t>
      </w:r>
      <w:r w:rsidRPr="006F00E9">
        <w:rPr>
          <w:i/>
          <w:sz w:val="22"/>
        </w:rPr>
        <w:t>Renaissance Society of America’s</w:t>
      </w:r>
      <w:r w:rsidR="00074CAD">
        <w:rPr>
          <w:sz w:val="22"/>
        </w:rPr>
        <w:t xml:space="preserve"> Digital Media Committee, 2011</w:t>
      </w:r>
      <w:r w:rsidRPr="006F00E9">
        <w:rPr>
          <w:sz w:val="22"/>
        </w:rPr>
        <w:t>.</w:t>
      </w:r>
    </w:p>
    <w:p w14:paraId="6EBB0172" w14:textId="77777777" w:rsidR="006F00E9" w:rsidRPr="006F00E9" w:rsidRDefault="006F00E9" w:rsidP="006F00E9">
      <w:pPr>
        <w:spacing w:after="120" w:line="360" w:lineRule="auto"/>
        <w:ind w:left="720" w:hanging="360"/>
        <w:rPr>
          <w:sz w:val="22"/>
        </w:rPr>
      </w:pPr>
      <w:r w:rsidRPr="006F00E9">
        <w:rPr>
          <w:sz w:val="22"/>
        </w:rPr>
        <w:t>Member of Board of Trustees, New Netherland Institute, Albany, NY, Jan 2008-Sept 2009.</w:t>
      </w:r>
    </w:p>
    <w:p w14:paraId="2A396F97" w14:textId="77777777" w:rsidR="00B95188" w:rsidRDefault="00B95188" w:rsidP="003C1EC0">
      <w:pPr>
        <w:rPr>
          <w:b/>
          <w:bCs/>
          <w:sz w:val="22"/>
          <w:szCs w:val="22"/>
        </w:rPr>
      </w:pPr>
    </w:p>
    <w:p w14:paraId="173375D7" w14:textId="2E41B7EB" w:rsidR="00C15FA9" w:rsidRDefault="00BF3612" w:rsidP="003C1EC0">
      <w:pPr>
        <w:rPr>
          <w:sz w:val="22"/>
          <w:szCs w:val="22"/>
        </w:rPr>
      </w:pPr>
      <w:r>
        <w:rPr>
          <w:b/>
          <w:bCs/>
          <w:sz w:val="18"/>
          <w:szCs w:val="18"/>
        </w:rPr>
        <w:t>AF</w:t>
      </w:r>
      <w:r w:rsidR="00C15FA9">
        <w:rPr>
          <w:b/>
          <w:bCs/>
          <w:sz w:val="18"/>
          <w:szCs w:val="18"/>
        </w:rPr>
        <w:t>FILIATIONS</w:t>
      </w:r>
      <w:r w:rsidR="00C15FA9">
        <w:rPr>
          <w:b/>
          <w:bCs/>
          <w:sz w:val="22"/>
          <w:szCs w:val="22"/>
        </w:rPr>
        <w:t xml:space="preserve">: </w:t>
      </w:r>
    </w:p>
    <w:p w14:paraId="2893B9F8" w14:textId="77777777" w:rsidR="00C15FA9" w:rsidRPr="00EA3D27" w:rsidRDefault="006F00E9" w:rsidP="006B07BF">
      <w:pPr>
        <w:pStyle w:val="Default"/>
        <w:spacing w:after="120" w:line="360" w:lineRule="auto"/>
        <w:ind w:left="720" w:hanging="720"/>
        <w:rPr>
          <w:i/>
          <w:color w:val="auto"/>
          <w:sz w:val="22"/>
          <w:szCs w:val="22"/>
        </w:rPr>
      </w:pPr>
      <w:r w:rsidRPr="00EA3D27">
        <w:rPr>
          <w:i/>
          <w:color w:val="auto"/>
          <w:sz w:val="22"/>
          <w:szCs w:val="22"/>
        </w:rPr>
        <w:t>American Historical Association.</w:t>
      </w:r>
    </w:p>
    <w:p w14:paraId="46523530" w14:textId="77777777" w:rsidR="00D83296" w:rsidRDefault="00D83296" w:rsidP="006B07BF">
      <w:pPr>
        <w:pStyle w:val="Default"/>
        <w:spacing w:after="120" w:line="360" w:lineRule="auto"/>
        <w:ind w:left="720" w:hanging="720"/>
        <w:rPr>
          <w:i/>
          <w:color w:val="auto"/>
          <w:sz w:val="22"/>
          <w:szCs w:val="22"/>
        </w:rPr>
      </w:pPr>
      <w:r w:rsidRPr="00EA3D27">
        <w:rPr>
          <w:i/>
          <w:color w:val="auto"/>
          <w:sz w:val="22"/>
          <w:szCs w:val="22"/>
        </w:rPr>
        <w:t>Association for Spanish and Portuguese Historical Studies</w:t>
      </w:r>
      <w:r w:rsidR="006F00E9" w:rsidRPr="00EA3D27">
        <w:rPr>
          <w:i/>
          <w:color w:val="auto"/>
          <w:sz w:val="22"/>
          <w:szCs w:val="22"/>
        </w:rPr>
        <w:t>.</w:t>
      </w:r>
    </w:p>
    <w:p w14:paraId="5EA40733" w14:textId="55B523BD" w:rsidR="00770BC4" w:rsidRPr="00EA3D27" w:rsidRDefault="00770BC4" w:rsidP="006B07BF">
      <w:pPr>
        <w:pStyle w:val="Default"/>
        <w:spacing w:after="120" w:line="360" w:lineRule="auto"/>
        <w:ind w:left="720" w:hanging="720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Renaissance Society of America.</w:t>
      </w:r>
    </w:p>
    <w:p w14:paraId="5BFC04FE" w14:textId="1E5E0AF8" w:rsidR="00C15FA9" w:rsidRDefault="006F00E9" w:rsidP="006B07BF">
      <w:pPr>
        <w:pStyle w:val="Default"/>
        <w:spacing w:after="120" w:line="360" w:lineRule="auto"/>
        <w:ind w:left="720" w:hanging="720"/>
        <w:rPr>
          <w:i/>
          <w:color w:val="auto"/>
          <w:sz w:val="22"/>
          <w:szCs w:val="22"/>
        </w:rPr>
      </w:pPr>
      <w:r w:rsidRPr="00EA3D27">
        <w:rPr>
          <w:i/>
          <w:color w:val="auto"/>
          <w:sz w:val="22"/>
          <w:szCs w:val="22"/>
        </w:rPr>
        <w:t xml:space="preserve">Sixteenth Century </w:t>
      </w:r>
      <w:r w:rsidR="00EA3D27" w:rsidRPr="00EA3D27">
        <w:rPr>
          <w:i/>
          <w:color w:val="auto"/>
          <w:sz w:val="22"/>
          <w:szCs w:val="22"/>
        </w:rPr>
        <w:t>Society and Conference</w:t>
      </w:r>
      <w:r w:rsidRPr="00EA3D27">
        <w:rPr>
          <w:i/>
          <w:color w:val="auto"/>
          <w:sz w:val="22"/>
          <w:szCs w:val="22"/>
        </w:rPr>
        <w:t>.</w:t>
      </w:r>
    </w:p>
    <w:p w14:paraId="6C5B0EBA" w14:textId="4445B47A" w:rsidR="00FA3358" w:rsidRPr="00EA3D27" w:rsidRDefault="00FA3358" w:rsidP="00FA3358">
      <w:pPr>
        <w:pStyle w:val="Default"/>
        <w:spacing w:after="120" w:line="360" w:lineRule="auto"/>
        <w:ind w:left="720" w:hanging="720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Society for the History of </w:t>
      </w:r>
      <w:r w:rsidRPr="00EA3D27">
        <w:rPr>
          <w:i/>
          <w:color w:val="auto"/>
          <w:sz w:val="22"/>
          <w:szCs w:val="22"/>
        </w:rPr>
        <w:t>A</w:t>
      </w:r>
      <w:r>
        <w:rPr>
          <w:i/>
          <w:color w:val="auto"/>
          <w:sz w:val="22"/>
          <w:szCs w:val="22"/>
        </w:rPr>
        <w:t>lcohol and Drugs</w:t>
      </w:r>
      <w:r w:rsidRPr="00EA3D27">
        <w:rPr>
          <w:i/>
          <w:color w:val="auto"/>
          <w:sz w:val="22"/>
          <w:szCs w:val="22"/>
        </w:rPr>
        <w:t>.</w:t>
      </w:r>
    </w:p>
    <w:sectPr w:rsidR="00FA3358" w:rsidRPr="00EA3D27" w:rsidSect="005617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73DC0" w14:textId="77777777" w:rsidR="00E93013" w:rsidRDefault="00E93013" w:rsidP="004D7933">
      <w:pPr>
        <w:spacing w:after="0" w:line="240" w:lineRule="auto"/>
      </w:pPr>
      <w:r>
        <w:separator/>
      </w:r>
    </w:p>
  </w:endnote>
  <w:endnote w:type="continuationSeparator" w:id="0">
    <w:p w14:paraId="3849F0FA" w14:textId="77777777" w:rsidR="00E93013" w:rsidRDefault="00E93013" w:rsidP="004D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34509"/>
      <w:docPartObj>
        <w:docPartGallery w:val="Page Numbers (Bottom of Page)"/>
        <w:docPartUnique/>
      </w:docPartObj>
    </w:sdtPr>
    <w:sdtEndPr/>
    <w:sdtContent>
      <w:p w14:paraId="4B765578" w14:textId="79721E59" w:rsidR="00E93013" w:rsidRDefault="00E930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A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B9BFE0" w14:textId="77777777" w:rsidR="00E93013" w:rsidRDefault="00E93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86621" w14:textId="77777777" w:rsidR="00E93013" w:rsidRDefault="00E93013" w:rsidP="004D7933">
      <w:pPr>
        <w:spacing w:after="0" w:line="240" w:lineRule="auto"/>
      </w:pPr>
      <w:r>
        <w:separator/>
      </w:r>
    </w:p>
  </w:footnote>
  <w:footnote w:type="continuationSeparator" w:id="0">
    <w:p w14:paraId="16C31D06" w14:textId="77777777" w:rsidR="00E93013" w:rsidRDefault="00E93013" w:rsidP="004D7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A9"/>
    <w:rsid w:val="00002A20"/>
    <w:rsid w:val="00007F13"/>
    <w:rsid w:val="0002361F"/>
    <w:rsid w:val="0004617D"/>
    <w:rsid w:val="000642AE"/>
    <w:rsid w:val="00074CAD"/>
    <w:rsid w:val="0009447D"/>
    <w:rsid w:val="000B234A"/>
    <w:rsid w:val="000E09A6"/>
    <w:rsid w:val="000E3B7F"/>
    <w:rsid w:val="00123BAB"/>
    <w:rsid w:val="0027673D"/>
    <w:rsid w:val="002D7F0A"/>
    <w:rsid w:val="00340D49"/>
    <w:rsid w:val="00343368"/>
    <w:rsid w:val="003C1EC0"/>
    <w:rsid w:val="004579BF"/>
    <w:rsid w:val="004D2A44"/>
    <w:rsid w:val="004D7933"/>
    <w:rsid w:val="004F3A49"/>
    <w:rsid w:val="00543749"/>
    <w:rsid w:val="005617F2"/>
    <w:rsid w:val="00595879"/>
    <w:rsid w:val="005C3AE1"/>
    <w:rsid w:val="005D71D5"/>
    <w:rsid w:val="005E6CEA"/>
    <w:rsid w:val="00681C38"/>
    <w:rsid w:val="006B07BF"/>
    <w:rsid w:val="006D18BE"/>
    <w:rsid w:val="006F00E9"/>
    <w:rsid w:val="00714D03"/>
    <w:rsid w:val="00715F17"/>
    <w:rsid w:val="00717DEC"/>
    <w:rsid w:val="007528D2"/>
    <w:rsid w:val="00757E3E"/>
    <w:rsid w:val="00770BC4"/>
    <w:rsid w:val="007B6DD1"/>
    <w:rsid w:val="007C0C44"/>
    <w:rsid w:val="007E349D"/>
    <w:rsid w:val="0082653B"/>
    <w:rsid w:val="008309C7"/>
    <w:rsid w:val="0083426C"/>
    <w:rsid w:val="00835BF9"/>
    <w:rsid w:val="008378EA"/>
    <w:rsid w:val="00845CDB"/>
    <w:rsid w:val="008601B5"/>
    <w:rsid w:val="008D3D27"/>
    <w:rsid w:val="008D6D0C"/>
    <w:rsid w:val="008E14C3"/>
    <w:rsid w:val="00972589"/>
    <w:rsid w:val="0099577A"/>
    <w:rsid w:val="00997CC8"/>
    <w:rsid w:val="009F1449"/>
    <w:rsid w:val="009F4C67"/>
    <w:rsid w:val="00A15B6D"/>
    <w:rsid w:val="00A17600"/>
    <w:rsid w:val="00A85EB2"/>
    <w:rsid w:val="00A877EF"/>
    <w:rsid w:val="00B06D15"/>
    <w:rsid w:val="00B1515C"/>
    <w:rsid w:val="00B1635A"/>
    <w:rsid w:val="00B23458"/>
    <w:rsid w:val="00B248C2"/>
    <w:rsid w:val="00B358CB"/>
    <w:rsid w:val="00B469D1"/>
    <w:rsid w:val="00B669C6"/>
    <w:rsid w:val="00B9028D"/>
    <w:rsid w:val="00B95188"/>
    <w:rsid w:val="00BF3612"/>
    <w:rsid w:val="00C15EDB"/>
    <w:rsid w:val="00C15FA9"/>
    <w:rsid w:val="00C25060"/>
    <w:rsid w:val="00C45065"/>
    <w:rsid w:val="00C5074B"/>
    <w:rsid w:val="00C703D4"/>
    <w:rsid w:val="00C7324C"/>
    <w:rsid w:val="00C772DA"/>
    <w:rsid w:val="00CD18FF"/>
    <w:rsid w:val="00CE584C"/>
    <w:rsid w:val="00D07924"/>
    <w:rsid w:val="00D83296"/>
    <w:rsid w:val="00DA7544"/>
    <w:rsid w:val="00DF2313"/>
    <w:rsid w:val="00DF2E5B"/>
    <w:rsid w:val="00E11736"/>
    <w:rsid w:val="00E15800"/>
    <w:rsid w:val="00E30380"/>
    <w:rsid w:val="00E93013"/>
    <w:rsid w:val="00E97A9A"/>
    <w:rsid w:val="00EA3D27"/>
    <w:rsid w:val="00EC5788"/>
    <w:rsid w:val="00F55C22"/>
    <w:rsid w:val="00F71BD7"/>
    <w:rsid w:val="00FA3358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2E8D0"/>
  <w15:docId w15:val="{207223B5-55B5-46A6-A95D-F3BDC68F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FA9"/>
    <w:pPr>
      <w:autoSpaceDE w:val="0"/>
      <w:autoSpaceDN w:val="0"/>
      <w:adjustRightInd w:val="0"/>
      <w:spacing w:after="0" w:line="240" w:lineRule="auto"/>
    </w:pPr>
    <w:rPr>
      <w:rFonts w:cs="Georgia"/>
      <w:color w:val="000000"/>
    </w:rPr>
  </w:style>
  <w:style w:type="paragraph" w:styleId="BodyText">
    <w:name w:val="Body Text"/>
    <w:basedOn w:val="Normal"/>
    <w:link w:val="BodyTextChar"/>
    <w:rsid w:val="00757E3E"/>
    <w:pPr>
      <w:spacing w:after="0" w:line="240" w:lineRule="auto"/>
      <w:ind w:right="-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57E3E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757E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57E3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32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933"/>
  </w:style>
  <w:style w:type="paragraph" w:styleId="Footer">
    <w:name w:val="footer"/>
    <w:basedOn w:val="Normal"/>
    <w:link w:val="FooterChar"/>
    <w:uiPriority w:val="99"/>
    <w:unhideWhenUsed/>
    <w:rsid w:val="004D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933"/>
  </w:style>
  <w:style w:type="paragraph" w:styleId="ListParagraph">
    <w:name w:val="List Paragraph"/>
    <w:basedOn w:val="Normal"/>
    <w:uiPriority w:val="34"/>
    <w:qFormat/>
    <w:rsid w:val="006F00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3A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panishhistorynotes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ylor@sien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54F1-5CB4-41F7-8965-BACE46E8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College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staylor</dc:creator>
  <cp:lastModifiedBy>Taylor, Scott</cp:lastModifiedBy>
  <cp:revision>43</cp:revision>
  <cp:lastPrinted>2017-11-15T16:00:00Z</cp:lastPrinted>
  <dcterms:created xsi:type="dcterms:W3CDTF">2012-08-24T17:14:00Z</dcterms:created>
  <dcterms:modified xsi:type="dcterms:W3CDTF">2018-03-14T18:14:00Z</dcterms:modified>
</cp:coreProperties>
</file>